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6364" w:rsidRPr="007227C1" w:rsidRDefault="001679FB" w:rsidP="00E6035F">
      <w:pPr>
        <w:jc w:val="center"/>
        <w:rPr>
          <w:rFonts w:ascii="標楷體" w:eastAsia="標楷體" w:hAnsi="標楷體"/>
          <w:spacing w:val="-16"/>
          <w:sz w:val="48"/>
          <w:szCs w:val="48"/>
        </w:rPr>
      </w:pPr>
      <w:r w:rsidRPr="007227C1">
        <w:rPr>
          <w:rFonts w:ascii="標楷體" w:eastAsia="標楷體" w:hAnsi="標楷體" w:hint="eastAsia"/>
          <w:spacing w:val="-16"/>
          <w:sz w:val="48"/>
          <w:szCs w:val="48"/>
        </w:rPr>
        <w:t>台北市不動產開發商業同業公會</w:t>
      </w:r>
      <w:r w:rsidR="00C56364" w:rsidRPr="007227C1">
        <w:rPr>
          <w:rFonts w:ascii="標楷體" w:eastAsia="標楷體" w:hAnsi="標楷體" w:hint="eastAsia"/>
          <w:spacing w:val="-16"/>
          <w:sz w:val="48"/>
          <w:szCs w:val="48"/>
        </w:rPr>
        <w:t>會員意見徵詢調查表</w:t>
      </w:r>
    </w:p>
    <w:p w:rsidR="001679FB" w:rsidRPr="00A96C16" w:rsidRDefault="00C5080F" w:rsidP="00A96C16">
      <w:pPr>
        <w:spacing w:line="360" w:lineRule="exact"/>
        <w:jc w:val="center"/>
        <w:rPr>
          <w:rFonts w:ascii="標楷體" w:eastAsia="標楷體" w:hAnsi="標楷體"/>
          <w:b/>
          <w:spacing w:val="-16"/>
          <w:sz w:val="36"/>
          <w:szCs w:val="36"/>
        </w:rPr>
      </w:pPr>
      <w:r w:rsidRPr="007227C1">
        <w:rPr>
          <w:rFonts w:ascii="標楷體" w:eastAsia="標楷體" w:hAnsi="標楷體" w:hint="eastAsia"/>
          <w:b/>
          <w:spacing w:val="-16"/>
          <w:sz w:val="36"/>
          <w:szCs w:val="36"/>
        </w:rPr>
        <w:t>《</w:t>
      </w:r>
      <w:bookmarkStart w:id="0" w:name="_Hlk515874351"/>
      <w:r w:rsidR="00AB6145" w:rsidRPr="00A96C16">
        <w:rPr>
          <w:rFonts w:ascii="標楷體" w:eastAsia="標楷體" w:hAnsi="標楷體" w:hint="eastAsia"/>
          <w:b/>
          <w:spacing w:val="-16"/>
          <w:sz w:val="36"/>
          <w:szCs w:val="36"/>
        </w:rPr>
        <w:t>臺北市</w:t>
      </w:r>
      <w:bookmarkEnd w:id="0"/>
      <w:r w:rsidR="00A96C16" w:rsidRPr="00A96C16">
        <w:rPr>
          <w:rFonts w:ascii="標楷體" w:eastAsia="標楷體" w:hAnsi="標楷體" w:hint="eastAsia"/>
          <w:b/>
          <w:spacing w:val="-16"/>
          <w:sz w:val="36"/>
          <w:szCs w:val="36"/>
        </w:rPr>
        <w:t>都市更新(簡易變更</w:t>
      </w:r>
      <w:r w:rsidR="002E22B3">
        <w:rPr>
          <w:rFonts w:ascii="標楷體" w:eastAsia="標楷體" w:hAnsi="標楷體" w:hint="eastAsia"/>
          <w:b/>
          <w:spacing w:val="-16"/>
          <w:sz w:val="36"/>
          <w:szCs w:val="36"/>
        </w:rPr>
        <w:t>認定</w:t>
      </w:r>
      <w:r w:rsidR="00A96C16" w:rsidRPr="00A96C16">
        <w:rPr>
          <w:rFonts w:ascii="標楷體" w:eastAsia="標楷體" w:hAnsi="標楷體" w:hint="eastAsia"/>
          <w:b/>
          <w:spacing w:val="-16"/>
          <w:sz w:val="36"/>
          <w:szCs w:val="36"/>
        </w:rPr>
        <w:t>)</w:t>
      </w:r>
      <w:r w:rsidR="00A96C16">
        <w:rPr>
          <w:rFonts w:ascii="標楷體" w:eastAsia="標楷體" w:hAnsi="標楷體" w:hint="eastAsia"/>
          <w:b/>
          <w:spacing w:val="-16"/>
          <w:sz w:val="36"/>
          <w:szCs w:val="36"/>
        </w:rPr>
        <w:t>課</w:t>
      </w:r>
      <w:r w:rsidR="007227C1" w:rsidRPr="007227C1">
        <w:rPr>
          <w:rFonts w:ascii="標楷體" w:eastAsia="標楷體" w:hAnsi="標楷體" w:hint="eastAsia"/>
          <w:b/>
          <w:spacing w:val="-16"/>
          <w:sz w:val="36"/>
          <w:szCs w:val="36"/>
        </w:rPr>
        <w:t>題與</w:t>
      </w:r>
      <w:r w:rsidR="009274EB">
        <w:rPr>
          <w:rFonts w:ascii="標楷體" w:eastAsia="標楷體" w:hAnsi="標楷體" w:hint="eastAsia"/>
          <w:b/>
          <w:spacing w:val="-16"/>
          <w:sz w:val="36"/>
          <w:szCs w:val="36"/>
        </w:rPr>
        <w:t>建議</w:t>
      </w:r>
      <w:r w:rsidRPr="007227C1">
        <w:rPr>
          <w:rFonts w:ascii="標楷體" w:eastAsia="標楷體" w:hAnsi="標楷體" w:hint="eastAsia"/>
          <w:b/>
          <w:spacing w:val="-16"/>
          <w:sz w:val="36"/>
          <w:szCs w:val="36"/>
        </w:rPr>
        <w:t>》</w:t>
      </w:r>
      <w:bookmarkStart w:id="1" w:name="_Hlk515889752"/>
    </w:p>
    <w:bookmarkEnd w:id="1"/>
    <w:p w:rsidR="001679FB" w:rsidRPr="0088442C" w:rsidRDefault="001679FB" w:rsidP="00A96C16">
      <w:pPr>
        <w:spacing w:beforeLines="50" w:before="180" w:line="320" w:lineRule="exact"/>
        <w:rPr>
          <w:rFonts w:ascii="標楷體" w:eastAsia="標楷體" w:hAnsi="標楷體"/>
          <w:sz w:val="28"/>
          <w:szCs w:val="28"/>
        </w:rPr>
      </w:pPr>
      <w:r w:rsidRPr="0088442C">
        <w:rPr>
          <w:rFonts w:ascii="標楷體" w:eastAsia="標楷體" w:hAnsi="標楷體" w:hint="eastAsia"/>
          <w:sz w:val="28"/>
          <w:szCs w:val="28"/>
        </w:rPr>
        <w:t>敬致本會會員同業：</w:t>
      </w:r>
    </w:p>
    <w:p w:rsidR="00E95163" w:rsidRPr="0088442C" w:rsidRDefault="00750559" w:rsidP="0088442C">
      <w:pPr>
        <w:spacing w:beforeLines="30" w:before="108" w:line="360" w:lineRule="exact"/>
        <w:ind w:firstLineChars="221" w:firstLine="619"/>
        <w:rPr>
          <w:rFonts w:ascii="標楷體" w:eastAsia="標楷體" w:hAnsi="標楷體"/>
          <w:sz w:val="28"/>
          <w:szCs w:val="28"/>
        </w:rPr>
      </w:pPr>
      <w:r w:rsidRPr="0088442C">
        <w:rPr>
          <w:rFonts w:ascii="標楷體" w:eastAsia="標楷體" w:hAnsi="標楷體" w:hint="eastAsia"/>
          <w:sz w:val="28"/>
          <w:szCs w:val="28"/>
        </w:rPr>
        <w:t>現行中央主</w:t>
      </w:r>
      <w:r w:rsidR="000218B9">
        <w:rPr>
          <w:rFonts w:ascii="標楷體" w:eastAsia="標楷體" w:hAnsi="標楷體" w:hint="eastAsia"/>
          <w:sz w:val="28"/>
          <w:szCs w:val="28"/>
        </w:rPr>
        <w:t>管</w:t>
      </w:r>
      <w:r w:rsidRPr="0088442C">
        <w:rPr>
          <w:rFonts w:ascii="標楷體" w:eastAsia="標楷體" w:hAnsi="標楷體" w:hint="eastAsia"/>
          <w:sz w:val="28"/>
          <w:szCs w:val="28"/>
        </w:rPr>
        <w:t>機關對於「都市更新」簡易變更(</w:t>
      </w:r>
      <w:r w:rsidRPr="0088442C">
        <w:rPr>
          <w:rFonts w:ascii="標楷體" w:eastAsia="標楷體" w:hAnsi="標楷體"/>
          <w:sz w:val="28"/>
          <w:szCs w:val="28"/>
        </w:rPr>
        <w:t>§</w:t>
      </w:r>
      <w:r w:rsidRPr="0088442C">
        <w:rPr>
          <w:rFonts w:ascii="標楷體" w:eastAsia="標楷體" w:hAnsi="標楷體" w:hint="eastAsia"/>
          <w:sz w:val="28"/>
          <w:szCs w:val="28"/>
        </w:rPr>
        <w:t>19</w:t>
      </w:r>
      <w:r w:rsidRPr="0088442C">
        <w:rPr>
          <w:rFonts w:ascii="標楷體" w:eastAsia="標楷體" w:hAnsi="標楷體"/>
          <w:sz w:val="28"/>
          <w:szCs w:val="28"/>
        </w:rPr>
        <w:t>-1</w:t>
      </w:r>
      <w:r w:rsidR="001C7927" w:rsidRPr="0088442C">
        <w:rPr>
          <w:rFonts w:ascii="標楷體" w:eastAsia="標楷體" w:hAnsi="標楷體" w:hint="eastAsia"/>
          <w:sz w:val="28"/>
          <w:szCs w:val="28"/>
        </w:rPr>
        <w:t>第2款</w:t>
      </w:r>
      <w:r w:rsidRPr="0088442C">
        <w:rPr>
          <w:rFonts w:ascii="標楷體" w:eastAsia="標楷體" w:hAnsi="標楷體" w:hint="eastAsia"/>
          <w:sz w:val="28"/>
          <w:szCs w:val="28"/>
        </w:rPr>
        <w:t>、</w:t>
      </w:r>
      <w:r w:rsidRPr="0088442C">
        <w:rPr>
          <w:rFonts w:ascii="標楷體" w:eastAsia="標楷體" w:hAnsi="標楷體"/>
          <w:sz w:val="28"/>
          <w:szCs w:val="28"/>
        </w:rPr>
        <w:t>§</w:t>
      </w:r>
      <w:r w:rsidRPr="0088442C">
        <w:rPr>
          <w:rFonts w:ascii="標楷體" w:eastAsia="標楷體" w:hAnsi="標楷體" w:hint="eastAsia"/>
          <w:sz w:val="28"/>
          <w:szCs w:val="28"/>
        </w:rPr>
        <w:t>29</w:t>
      </w:r>
      <w:r w:rsidRPr="0088442C">
        <w:rPr>
          <w:rFonts w:ascii="標楷體" w:eastAsia="標楷體" w:hAnsi="標楷體"/>
          <w:sz w:val="28"/>
          <w:szCs w:val="28"/>
        </w:rPr>
        <w:t>-1</w:t>
      </w:r>
      <w:r w:rsidR="001C7927" w:rsidRPr="0088442C">
        <w:rPr>
          <w:rFonts w:ascii="標楷體" w:eastAsia="標楷體" w:hAnsi="標楷體" w:hint="eastAsia"/>
          <w:sz w:val="28"/>
          <w:szCs w:val="28"/>
        </w:rPr>
        <w:t>第2款</w:t>
      </w:r>
      <w:r w:rsidRPr="0088442C">
        <w:rPr>
          <w:rFonts w:ascii="標楷體" w:eastAsia="標楷體" w:hAnsi="標楷體" w:hint="eastAsia"/>
          <w:sz w:val="28"/>
          <w:szCs w:val="28"/>
        </w:rPr>
        <w:t>)之</w:t>
      </w:r>
      <w:r w:rsidRPr="0088442C">
        <w:rPr>
          <w:rFonts w:ascii="標楷體" w:eastAsia="標楷體" w:hAnsi="標楷體" w:hint="eastAsia"/>
          <w:sz w:val="28"/>
          <w:szCs w:val="28"/>
          <w:u w:color="000000" w:themeColor="text1"/>
        </w:rPr>
        <w:t>「不影響原核定」</w:t>
      </w:r>
      <w:r w:rsidR="00152EDD" w:rsidRPr="0088442C">
        <w:rPr>
          <w:rFonts w:ascii="標楷體" w:eastAsia="標楷體" w:hAnsi="標楷體" w:hint="eastAsia"/>
          <w:sz w:val="28"/>
          <w:szCs w:val="28"/>
        </w:rPr>
        <w:t>及</w:t>
      </w:r>
      <w:r w:rsidRPr="0088442C">
        <w:rPr>
          <w:rFonts w:ascii="標楷體" w:eastAsia="標楷體" w:hAnsi="標楷體" w:hint="eastAsia"/>
          <w:sz w:val="28"/>
          <w:szCs w:val="28"/>
          <w:u w:color="000000" w:themeColor="text1"/>
        </w:rPr>
        <w:t>「不影響其他權利人之權益」</w:t>
      </w:r>
      <w:r w:rsidR="009A2CE7">
        <w:rPr>
          <w:rFonts w:ascii="標楷體" w:eastAsia="標楷體" w:hAnsi="標楷體" w:hint="eastAsia"/>
          <w:sz w:val="28"/>
          <w:szCs w:val="28"/>
          <w:u w:color="000000" w:themeColor="text1"/>
        </w:rPr>
        <w:t>尚</w:t>
      </w:r>
      <w:r w:rsidR="00152EDD" w:rsidRPr="0088442C">
        <w:rPr>
          <w:rFonts w:ascii="標楷體" w:eastAsia="標楷體" w:hAnsi="標楷體" w:hint="eastAsia"/>
          <w:sz w:val="28"/>
          <w:szCs w:val="28"/>
        </w:rPr>
        <w:t>無明確</w:t>
      </w:r>
      <w:r w:rsidR="009A2CE7">
        <w:rPr>
          <w:rFonts w:ascii="標楷體" w:eastAsia="標楷體" w:hAnsi="標楷體" w:hint="eastAsia"/>
          <w:sz w:val="28"/>
          <w:szCs w:val="28"/>
        </w:rPr>
        <w:t>標</w:t>
      </w:r>
      <w:r w:rsidR="00152EDD" w:rsidRPr="0088442C">
        <w:rPr>
          <w:rFonts w:ascii="標楷體" w:eastAsia="標楷體" w:hAnsi="標楷體" w:hint="eastAsia"/>
          <w:sz w:val="28"/>
          <w:szCs w:val="28"/>
        </w:rPr>
        <w:t>準，</w:t>
      </w:r>
      <w:r w:rsidR="001B3A84" w:rsidRPr="0088442C">
        <w:rPr>
          <w:rFonts w:ascii="標楷體" w:eastAsia="標楷體" w:hAnsi="標楷體" w:hint="eastAsia"/>
          <w:sz w:val="28"/>
          <w:szCs w:val="28"/>
        </w:rPr>
        <w:t>係由</w:t>
      </w:r>
      <w:r w:rsidRPr="0088442C">
        <w:rPr>
          <w:rFonts w:ascii="標楷體" w:eastAsia="標楷體" w:hAnsi="標楷體" w:hint="eastAsia"/>
          <w:sz w:val="28"/>
          <w:szCs w:val="28"/>
        </w:rPr>
        <w:t>地</w:t>
      </w:r>
      <w:r w:rsidR="001B3A84" w:rsidRPr="0088442C">
        <w:rPr>
          <w:rFonts w:ascii="標楷體" w:eastAsia="標楷體" w:hAnsi="標楷體" w:hint="eastAsia"/>
          <w:sz w:val="28"/>
          <w:szCs w:val="28"/>
        </w:rPr>
        <w:t>方主管機關秉持權責自行認定。</w:t>
      </w:r>
    </w:p>
    <w:p w:rsidR="0055137C" w:rsidRDefault="00D84E73" w:rsidP="0088442C">
      <w:pPr>
        <w:spacing w:beforeLines="30" w:before="108" w:afterLines="50" w:after="180" w:line="360" w:lineRule="exact"/>
        <w:ind w:firstLineChars="221" w:firstLine="707"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rFonts w:ascii="標楷體" w:eastAsia="標楷體" w:hAnsi="標楷體"/>
          <w:noProof/>
          <w:sz w:val="32"/>
          <w:szCs w:val="32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98.15pt;margin-top:58.6pt;width:318.6pt;height:59.4pt;z-index:-251658240;mso-position-horizontal-relative:text;mso-position-vertical-relative:text;mso-width-relative:page;mso-height-relative:page">
            <v:imagedata r:id="rId7" o:title=""/>
          </v:shape>
          <o:OLEObject Type="Embed" ProgID="PBrush" ShapeID="_x0000_s1026" DrawAspect="Content" ObjectID="_1592631925" r:id="rId8"/>
        </w:object>
      </w:r>
      <w:r w:rsidR="0055137C" w:rsidRPr="0088442C">
        <w:rPr>
          <w:rFonts w:ascii="標楷體" w:eastAsia="標楷體" w:hAnsi="標楷體" w:hint="eastAsia"/>
          <w:sz w:val="28"/>
          <w:szCs w:val="28"/>
        </w:rPr>
        <w:t>為</w:t>
      </w:r>
      <w:r w:rsidR="009A2CE7">
        <w:rPr>
          <w:rFonts w:ascii="標楷體" w:eastAsia="標楷體" w:hAnsi="標楷體" w:hint="eastAsia"/>
          <w:sz w:val="28"/>
          <w:szCs w:val="28"/>
        </w:rPr>
        <w:t>協助市府</w:t>
      </w:r>
      <w:proofErr w:type="gramStart"/>
      <w:r w:rsidR="009A2CE7">
        <w:rPr>
          <w:rFonts w:ascii="標楷體" w:eastAsia="標楷體" w:hAnsi="標楷體" w:hint="eastAsia"/>
          <w:sz w:val="28"/>
          <w:szCs w:val="28"/>
        </w:rPr>
        <w:t>研</w:t>
      </w:r>
      <w:proofErr w:type="gramEnd"/>
      <w:r w:rsidR="009A2CE7">
        <w:rPr>
          <w:rFonts w:ascii="標楷體" w:eastAsia="標楷體" w:hAnsi="標楷體" w:hint="eastAsia"/>
          <w:sz w:val="28"/>
          <w:szCs w:val="28"/>
        </w:rPr>
        <w:t>訂相關認定標準</w:t>
      </w:r>
      <w:r w:rsidR="0055137C" w:rsidRPr="0088442C">
        <w:rPr>
          <w:rFonts w:ascii="標楷體" w:eastAsia="標楷體" w:hAnsi="標楷體" w:hint="eastAsia"/>
          <w:sz w:val="28"/>
          <w:szCs w:val="28"/>
        </w:rPr>
        <w:t>，</w:t>
      </w:r>
      <w:r w:rsidR="0055137C" w:rsidRPr="0088442C">
        <w:rPr>
          <w:rFonts w:ascii="標楷體" w:eastAsia="標楷體" w:hAnsi="標楷體" w:hint="eastAsia"/>
          <w:b/>
          <w:sz w:val="28"/>
          <w:szCs w:val="28"/>
          <w:u w:val="thick"/>
        </w:rPr>
        <w:t>敬請</w:t>
      </w:r>
      <w:r w:rsidR="009C78ED" w:rsidRPr="0088442C">
        <w:rPr>
          <w:rFonts w:ascii="標楷體" w:eastAsia="標楷體" w:hAnsi="標楷體" w:hint="eastAsia"/>
          <w:b/>
          <w:sz w:val="28"/>
          <w:szCs w:val="28"/>
          <w:u w:val="thick"/>
        </w:rPr>
        <w:t>於</w:t>
      </w:r>
      <w:r w:rsidR="009C78ED" w:rsidRPr="0088442C">
        <w:rPr>
          <w:rFonts w:ascii="標楷體" w:eastAsia="標楷體" w:hAnsi="標楷體" w:cs="新細明體" w:hint="eastAsia"/>
          <w:b/>
          <w:color w:val="FF0000"/>
          <w:kern w:val="0"/>
          <w:sz w:val="28"/>
          <w:szCs w:val="28"/>
          <w:u w:val="thick"/>
        </w:rPr>
        <w:t>107年7月13日前</w:t>
      </w:r>
      <w:r w:rsidR="009C78ED" w:rsidRPr="0088442C">
        <w:rPr>
          <w:rFonts w:ascii="標楷體" w:eastAsia="標楷體" w:hAnsi="標楷體" w:hint="eastAsia"/>
          <w:b/>
          <w:sz w:val="28"/>
          <w:szCs w:val="28"/>
          <w:u w:val="thick"/>
        </w:rPr>
        <w:t>踴躍提供實務執行</w:t>
      </w:r>
      <w:r w:rsidR="009A2CE7">
        <w:rPr>
          <w:rFonts w:ascii="標楷體" w:eastAsia="標楷體" w:hAnsi="標楷體" w:hint="eastAsia"/>
          <w:b/>
          <w:sz w:val="28"/>
          <w:szCs w:val="28"/>
          <w:u w:val="thick"/>
        </w:rPr>
        <w:t>上</w:t>
      </w:r>
      <w:r w:rsidR="009C78ED" w:rsidRPr="0088442C">
        <w:rPr>
          <w:rFonts w:ascii="標楷體" w:eastAsia="標楷體" w:hAnsi="標楷體" w:hint="eastAsia"/>
          <w:b/>
          <w:sz w:val="28"/>
          <w:szCs w:val="28"/>
          <w:u w:val="thick"/>
        </w:rPr>
        <w:t>簡易變更</w:t>
      </w:r>
      <w:r w:rsidR="00C826DB" w:rsidRPr="0088442C">
        <w:rPr>
          <w:rFonts w:ascii="標楷體" w:eastAsia="標楷體" w:hAnsi="標楷體" w:hint="eastAsia"/>
          <w:b/>
          <w:sz w:val="28"/>
          <w:szCs w:val="28"/>
          <w:u w:val="thick"/>
        </w:rPr>
        <w:t>『</w:t>
      </w:r>
      <w:r w:rsidR="009C78ED" w:rsidRPr="0088442C">
        <w:rPr>
          <w:rFonts w:ascii="標楷體" w:eastAsia="標楷體" w:hAnsi="標楷體" w:cs="新細明體" w:hint="eastAsia"/>
          <w:b/>
          <w:kern w:val="0"/>
          <w:sz w:val="28"/>
          <w:szCs w:val="28"/>
          <w:u w:val="thick"/>
        </w:rPr>
        <w:t>遭遇課題</w:t>
      </w:r>
      <w:r w:rsidR="00C826DB" w:rsidRPr="0088442C">
        <w:rPr>
          <w:rFonts w:ascii="標楷體" w:eastAsia="標楷體" w:hAnsi="標楷體" w:cs="新細明體" w:hint="eastAsia"/>
          <w:b/>
          <w:kern w:val="0"/>
          <w:sz w:val="28"/>
          <w:szCs w:val="28"/>
          <w:u w:val="thick"/>
        </w:rPr>
        <w:t>』</w:t>
      </w:r>
      <w:r w:rsidR="009C78ED" w:rsidRPr="0088442C">
        <w:rPr>
          <w:rFonts w:ascii="標楷體" w:eastAsia="標楷體" w:hAnsi="標楷體" w:hint="eastAsia"/>
          <w:b/>
          <w:sz w:val="28"/>
          <w:szCs w:val="28"/>
          <w:u w:val="thick"/>
        </w:rPr>
        <w:t>與</w:t>
      </w:r>
      <w:r w:rsidR="00C826DB" w:rsidRPr="0088442C">
        <w:rPr>
          <w:rFonts w:ascii="標楷體" w:eastAsia="標楷體" w:hAnsi="標楷體" w:hint="eastAsia"/>
          <w:b/>
          <w:sz w:val="28"/>
          <w:szCs w:val="28"/>
          <w:u w:val="thick"/>
        </w:rPr>
        <w:t>『</w:t>
      </w:r>
      <w:r w:rsidR="009C78ED" w:rsidRPr="0088442C">
        <w:rPr>
          <w:rFonts w:ascii="標楷體" w:eastAsia="標楷體" w:hAnsi="標楷體" w:cs="新細明體" w:hint="eastAsia"/>
          <w:b/>
          <w:kern w:val="0"/>
          <w:sz w:val="28"/>
          <w:szCs w:val="28"/>
          <w:u w:val="thick"/>
        </w:rPr>
        <w:t>建議事項</w:t>
      </w:r>
      <w:r w:rsidR="00C826DB" w:rsidRPr="0088442C">
        <w:rPr>
          <w:rFonts w:ascii="標楷體" w:eastAsia="標楷體" w:hAnsi="標楷體" w:cs="新細明體" w:hint="eastAsia"/>
          <w:b/>
          <w:kern w:val="0"/>
          <w:sz w:val="28"/>
          <w:szCs w:val="28"/>
          <w:u w:val="thick"/>
        </w:rPr>
        <w:t>』</w:t>
      </w:r>
      <w:r w:rsidR="009C78ED" w:rsidRPr="0088442C">
        <w:rPr>
          <w:rFonts w:ascii="標楷體" w:eastAsia="標楷體" w:hAnsi="標楷體" w:hint="eastAsia"/>
          <w:b/>
          <w:sz w:val="28"/>
          <w:szCs w:val="28"/>
          <w:u w:val="thick"/>
        </w:rPr>
        <w:t>，並以</w:t>
      </w:r>
      <w:proofErr w:type="gramStart"/>
      <w:r w:rsidR="00A96C16" w:rsidRPr="0088442C">
        <w:rPr>
          <w:rFonts w:ascii="標楷體" w:eastAsia="標楷體" w:hAnsi="標楷體" w:cs="新細明體" w:hint="eastAsia"/>
          <w:b/>
          <w:kern w:val="0"/>
          <w:sz w:val="28"/>
          <w:szCs w:val="28"/>
          <w:u w:val="thick"/>
        </w:rPr>
        <w:t>電</w:t>
      </w:r>
      <w:r w:rsidR="009C78ED" w:rsidRPr="0088442C">
        <w:rPr>
          <w:rFonts w:ascii="標楷體" w:eastAsia="標楷體" w:hAnsi="標楷體" w:cs="新細明體" w:hint="eastAsia"/>
          <w:b/>
          <w:kern w:val="0"/>
          <w:sz w:val="28"/>
          <w:szCs w:val="28"/>
          <w:u w:val="thick"/>
        </w:rPr>
        <w:t>郵或傳</w:t>
      </w:r>
      <w:proofErr w:type="gramEnd"/>
      <w:r w:rsidR="009C78ED" w:rsidRPr="0088442C">
        <w:rPr>
          <w:rFonts w:ascii="標楷體" w:eastAsia="標楷體" w:hAnsi="標楷體" w:cs="新細明體" w:hint="eastAsia"/>
          <w:b/>
          <w:kern w:val="0"/>
          <w:sz w:val="28"/>
          <w:szCs w:val="28"/>
          <w:u w:val="thick"/>
        </w:rPr>
        <w:t>真方式</w:t>
      </w:r>
      <w:proofErr w:type="gramStart"/>
      <w:r w:rsidR="009C78ED" w:rsidRPr="0088442C">
        <w:rPr>
          <w:rFonts w:ascii="標楷體" w:eastAsia="標楷體" w:hAnsi="標楷體" w:hint="eastAsia"/>
          <w:b/>
          <w:sz w:val="28"/>
          <w:szCs w:val="28"/>
          <w:u w:val="thick"/>
        </w:rPr>
        <w:t>賜復</w:t>
      </w:r>
      <w:proofErr w:type="gramEnd"/>
      <w:r w:rsidR="009C78ED" w:rsidRPr="0088442C">
        <w:rPr>
          <w:rFonts w:ascii="標楷體" w:eastAsia="標楷體" w:hAnsi="標楷體" w:hint="eastAsia"/>
          <w:b/>
          <w:sz w:val="28"/>
          <w:szCs w:val="28"/>
          <w:u w:val="thick"/>
        </w:rPr>
        <w:t>本會</w:t>
      </w:r>
      <w:r w:rsidR="009C78ED" w:rsidRPr="0088442C">
        <w:rPr>
          <w:rFonts w:ascii="標楷體" w:eastAsia="標楷體" w:hAnsi="標楷體" w:hint="eastAsia"/>
          <w:sz w:val="28"/>
          <w:szCs w:val="28"/>
        </w:rPr>
        <w:t>，</w:t>
      </w:r>
      <w:proofErr w:type="gramStart"/>
      <w:r w:rsidR="009C78ED" w:rsidRPr="0088442C">
        <w:rPr>
          <w:rFonts w:ascii="標楷體" w:eastAsia="標楷體" w:hAnsi="標楷體" w:hint="eastAsia"/>
          <w:sz w:val="28"/>
          <w:szCs w:val="28"/>
        </w:rPr>
        <w:t>俾彙</w:t>
      </w:r>
      <w:proofErr w:type="gramEnd"/>
      <w:r w:rsidR="009C78ED" w:rsidRPr="0088442C">
        <w:rPr>
          <w:rFonts w:ascii="標楷體" w:eastAsia="標楷體" w:hAnsi="標楷體" w:hint="eastAsia"/>
          <w:sz w:val="28"/>
          <w:szCs w:val="28"/>
        </w:rPr>
        <w:t>供主管機關參考研議處理。</w:t>
      </w:r>
      <w:r w:rsidR="0055137C" w:rsidRPr="0088442C">
        <w:rPr>
          <w:rFonts w:ascii="標楷體" w:eastAsia="標楷體" w:hAnsi="標楷體" w:cs="新細明體" w:hint="eastAsia"/>
          <w:kern w:val="0"/>
          <w:sz w:val="28"/>
          <w:szCs w:val="28"/>
        </w:rPr>
        <w:t>謹致</w:t>
      </w:r>
      <w:r w:rsidR="009C78ED" w:rsidRPr="0088442C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</w:t>
      </w:r>
      <w:r w:rsidR="0055137C" w:rsidRPr="0088442C">
        <w:rPr>
          <w:rFonts w:ascii="標楷體" w:eastAsia="標楷體" w:hAnsi="標楷體" w:cs="新細明體" w:hint="eastAsia"/>
          <w:kern w:val="0"/>
          <w:sz w:val="28"/>
          <w:szCs w:val="28"/>
        </w:rPr>
        <w:t>謝忱。</w:t>
      </w:r>
    </w:p>
    <w:p w:rsidR="00B069C4" w:rsidRDefault="00B069C4" w:rsidP="0088442C">
      <w:pPr>
        <w:spacing w:beforeLines="30" w:before="108" w:afterLines="50" w:after="180" w:line="360" w:lineRule="exact"/>
        <w:ind w:firstLineChars="221" w:firstLine="707"/>
        <w:rPr>
          <w:rFonts w:ascii="標楷體" w:eastAsia="標楷體" w:hAnsi="標楷體"/>
          <w:sz w:val="32"/>
          <w:szCs w:val="32"/>
        </w:rPr>
      </w:pPr>
    </w:p>
    <w:p w:rsidR="00B069C4" w:rsidRPr="00B069C4" w:rsidRDefault="00B069C4" w:rsidP="00B069C4">
      <w:pPr>
        <w:spacing w:beforeLines="30" w:before="108" w:afterLines="50" w:after="180" w:line="360" w:lineRule="exact"/>
        <w:ind w:firstLineChars="3662" w:firstLine="8789"/>
        <w:rPr>
          <w:rFonts w:ascii="標楷體" w:eastAsia="標楷體" w:hAnsi="標楷體"/>
          <w:szCs w:val="24"/>
        </w:rPr>
      </w:pPr>
      <w:r w:rsidRPr="00B069C4">
        <w:rPr>
          <w:rFonts w:ascii="標楷體" w:eastAsia="標楷體" w:hAnsi="標楷體" w:hint="eastAsia"/>
          <w:szCs w:val="24"/>
        </w:rPr>
        <w:t>107年7</w:t>
      </w:r>
      <w:bookmarkStart w:id="2" w:name="_GoBack"/>
      <w:bookmarkEnd w:id="2"/>
      <w:r w:rsidRPr="00B069C4">
        <w:rPr>
          <w:rFonts w:ascii="標楷體" w:eastAsia="標楷體" w:hAnsi="標楷體" w:hint="eastAsia"/>
          <w:szCs w:val="24"/>
        </w:rPr>
        <w:t>月9日</w:t>
      </w:r>
    </w:p>
    <w:tbl>
      <w:tblPr>
        <w:tblStyle w:val="a5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271"/>
        <w:gridCol w:w="4111"/>
        <w:gridCol w:w="1417"/>
        <w:gridCol w:w="3657"/>
      </w:tblGrid>
      <w:tr w:rsidR="00C826DB" w:rsidRPr="009A2CE7" w:rsidTr="00041572">
        <w:trPr>
          <w:jc w:val="center"/>
        </w:trPr>
        <w:tc>
          <w:tcPr>
            <w:tcW w:w="1271" w:type="dxa"/>
            <w:vAlign w:val="center"/>
          </w:tcPr>
          <w:p w:rsidR="00C826DB" w:rsidRPr="009A2CE7" w:rsidRDefault="00C826DB" w:rsidP="00041572">
            <w:pPr>
              <w:spacing w:line="36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9A2CE7">
              <w:rPr>
                <w:rFonts w:ascii="標楷體" w:eastAsia="標楷體" w:hAnsi="標楷體" w:hint="eastAsia"/>
                <w:sz w:val="24"/>
                <w:szCs w:val="24"/>
              </w:rPr>
              <w:t>會員公司</w:t>
            </w:r>
          </w:p>
        </w:tc>
        <w:tc>
          <w:tcPr>
            <w:tcW w:w="4111" w:type="dxa"/>
            <w:vAlign w:val="center"/>
          </w:tcPr>
          <w:p w:rsidR="00C826DB" w:rsidRPr="009A2CE7" w:rsidRDefault="00C826DB" w:rsidP="00041572">
            <w:pPr>
              <w:spacing w:line="36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9A2CE7">
              <w:rPr>
                <w:rFonts w:ascii="標楷體" w:eastAsia="標楷體" w:hAnsi="標楷體" w:hint="eastAsia"/>
                <w:sz w:val="24"/>
                <w:szCs w:val="24"/>
              </w:rPr>
              <w:t xml:space="preserve">                    公司</w:t>
            </w:r>
          </w:p>
        </w:tc>
        <w:tc>
          <w:tcPr>
            <w:tcW w:w="1417" w:type="dxa"/>
            <w:vAlign w:val="center"/>
          </w:tcPr>
          <w:p w:rsidR="00C826DB" w:rsidRPr="009A2CE7" w:rsidRDefault="00C826DB" w:rsidP="00041572">
            <w:pPr>
              <w:spacing w:line="36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9A2CE7">
              <w:rPr>
                <w:rFonts w:ascii="標楷體" w:eastAsia="標楷體" w:hAnsi="標楷體" w:hint="eastAsia"/>
                <w:sz w:val="24"/>
                <w:szCs w:val="24"/>
              </w:rPr>
              <w:t>聯絡電話</w:t>
            </w:r>
          </w:p>
        </w:tc>
        <w:tc>
          <w:tcPr>
            <w:tcW w:w="3657" w:type="dxa"/>
          </w:tcPr>
          <w:p w:rsidR="00C826DB" w:rsidRPr="009A2CE7" w:rsidRDefault="00C826DB" w:rsidP="00041572">
            <w:pPr>
              <w:spacing w:line="360" w:lineRule="exact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826DB" w:rsidRPr="009A2CE7" w:rsidTr="00CA3E3F">
        <w:trPr>
          <w:jc w:val="center"/>
        </w:trPr>
        <w:tc>
          <w:tcPr>
            <w:tcW w:w="1271" w:type="dxa"/>
            <w:tcBorders>
              <w:bottom w:val="single" w:sz="12" w:space="0" w:color="auto"/>
            </w:tcBorders>
            <w:vAlign w:val="center"/>
          </w:tcPr>
          <w:p w:rsidR="00C826DB" w:rsidRPr="009A2CE7" w:rsidRDefault="00C826DB" w:rsidP="00041572">
            <w:pPr>
              <w:spacing w:line="360" w:lineRule="exact"/>
              <w:rPr>
                <w:rFonts w:ascii="標楷體" w:eastAsia="標楷體" w:hAnsi="標楷體"/>
                <w:sz w:val="24"/>
                <w:szCs w:val="24"/>
              </w:rPr>
            </w:pPr>
            <w:r w:rsidRPr="009A2CE7">
              <w:rPr>
                <w:rFonts w:ascii="標楷體" w:eastAsia="標楷體" w:hAnsi="標楷體" w:hint="eastAsia"/>
                <w:sz w:val="24"/>
                <w:szCs w:val="24"/>
              </w:rPr>
              <w:t>填表人</w:t>
            </w:r>
          </w:p>
        </w:tc>
        <w:tc>
          <w:tcPr>
            <w:tcW w:w="4111" w:type="dxa"/>
            <w:tcBorders>
              <w:bottom w:val="single" w:sz="12" w:space="0" w:color="auto"/>
            </w:tcBorders>
            <w:vAlign w:val="center"/>
          </w:tcPr>
          <w:p w:rsidR="00C826DB" w:rsidRPr="009A2CE7" w:rsidRDefault="00C826DB" w:rsidP="00041572">
            <w:pPr>
              <w:spacing w:line="360" w:lineRule="exact"/>
              <w:jc w:val="right"/>
              <w:rPr>
                <w:rFonts w:ascii="標楷體" w:eastAsia="標楷體" w:hAnsi="標楷體"/>
                <w:sz w:val="24"/>
                <w:szCs w:val="24"/>
              </w:rPr>
            </w:pPr>
            <w:r w:rsidRPr="009A2CE7">
              <w:rPr>
                <w:rFonts w:ascii="標楷體" w:eastAsia="標楷體" w:hAnsi="標楷體" w:hint="eastAsia"/>
                <w:sz w:val="24"/>
                <w:szCs w:val="24"/>
              </w:rPr>
              <w:t xml:space="preserve"> (職稱:      )</w:t>
            </w:r>
          </w:p>
        </w:tc>
        <w:tc>
          <w:tcPr>
            <w:tcW w:w="1417" w:type="dxa"/>
            <w:tcBorders>
              <w:bottom w:val="single" w:sz="12" w:space="0" w:color="auto"/>
            </w:tcBorders>
            <w:vAlign w:val="center"/>
          </w:tcPr>
          <w:p w:rsidR="00C826DB" w:rsidRPr="009A2CE7" w:rsidRDefault="00C826DB" w:rsidP="00041572">
            <w:pPr>
              <w:spacing w:line="36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9A2CE7">
              <w:rPr>
                <w:rFonts w:ascii="標楷體" w:eastAsia="標楷體" w:hAnsi="標楷體" w:hint="eastAsia"/>
                <w:sz w:val="24"/>
                <w:szCs w:val="24"/>
              </w:rPr>
              <w:t>聯絡傳真</w:t>
            </w:r>
          </w:p>
        </w:tc>
        <w:tc>
          <w:tcPr>
            <w:tcW w:w="3657" w:type="dxa"/>
            <w:tcBorders>
              <w:bottom w:val="single" w:sz="12" w:space="0" w:color="auto"/>
            </w:tcBorders>
          </w:tcPr>
          <w:p w:rsidR="00C826DB" w:rsidRPr="009A2CE7" w:rsidRDefault="00C826DB" w:rsidP="00041572">
            <w:pPr>
              <w:spacing w:line="360" w:lineRule="exact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C826DB" w:rsidRPr="009A2CE7" w:rsidTr="009A6FD0">
        <w:trPr>
          <w:trHeight w:val="576"/>
          <w:jc w:val="center"/>
        </w:trPr>
        <w:tc>
          <w:tcPr>
            <w:tcW w:w="1271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26DB" w:rsidRPr="009A2CE7" w:rsidRDefault="00C826DB" w:rsidP="00041572">
            <w:pPr>
              <w:spacing w:line="360" w:lineRule="exact"/>
              <w:rPr>
                <w:rFonts w:ascii="標楷體" w:eastAsia="標楷體" w:hAnsi="標楷體"/>
                <w:sz w:val="24"/>
                <w:szCs w:val="24"/>
              </w:rPr>
            </w:pPr>
            <w:r w:rsidRPr="009A2CE7">
              <w:rPr>
                <w:rFonts w:ascii="標楷體" w:eastAsia="標楷體" w:hAnsi="標楷體" w:cs="新細明體" w:hint="eastAsia"/>
                <w:b/>
                <w:sz w:val="24"/>
                <w:szCs w:val="24"/>
                <w:u w:val="thick"/>
              </w:rPr>
              <w:t>課題</w:t>
            </w:r>
            <w:r w:rsidRPr="009A2CE7">
              <w:rPr>
                <w:rFonts w:ascii="標楷體" w:eastAsia="標楷體" w:hAnsi="標楷體" w:hint="eastAsia"/>
                <w:sz w:val="24"/>
                <w:szCs w:val="24"/>
              </w:rPr>
              <w:t>概述</w:t>
            </w:r>
          </w:p>
        </w:tc>
        <w:tc>
          <w:tcPr>
            <w:tcW w:w="9185" w:type="dxa"/>
            <w:gridSpan w:val="3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826DB" w:rsidRPr="009A2CE7" w:rsidRDefault="00C826DB" w:rsidP="00041572">
            <w:pPr>
              <w:spacing w:line="360" w:lineRule="exact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EF59F6" w:rsidRPr="009A2CE7" w:rsidTr="009A6FD0">
        <w:trPr>
          <w:jc w:val="center"/>
        </w:trPr>
        <w:tc>
          <w:tcPr>
            <w:tcW w:w="1271" w:type="dxa"/>
            <w:vMerge w:val="restart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9A6FD0" w:rsidRPr="009A2CE7" w:rsidRDefault="009A2CE7" w:rsidP="00B069C4">
            <w:pPr>
              <w:spacing w:line="300" w:lineRule="exact"/>
              <w:rPr>
                <w:rFonts w:ascii="標楷體" w:eastAsia="標楷體" w:hAnsi="標楷體"/>
                <w:sz w:val="24"/>
                <w:szCs w:val="24"/>
              </w:rPr>
            </w:pPr>
            <w:r w:rsidRPr="009A2CE7">
              <w:rPr>
                <w:rFonts w:ascii="標楷體" w:eastAsia="標楷體" w:hAnsi="標楷體" w:hint="eastAsia"/>
                <w:b/>
                <w:sz w:val="24"/>
                <w:szCs w:val="24"/>
              </w:rPr>
              <w:t>建議</w:t>
            </w:r>
            <w:r w:rsidR="001E292F">
              <w:rPr>
                <w:rFonts w:ascii="標楷體" w:eastAsia="標楷體" w:hAnsi="標楷體" w:hint="eastAsia"/>
                <w:b/>
                <w:sz w:val="24"/>
                <w:szCs w:val="24"/>
              </w:rPr>
              <w:t>簡易</w:t>
            </w:r>
            <w:r w:rsidRPr="001E292F">
              <w:rPr>
                <w:rFonts w:ascii="標楷體" w:eastAsia="標楷體" w:hAnsi="標楷體" w:hint="eastAsia"/>
                <w:b/>
                <w:sz w:val="24"/>
                <w:szCs w:val="24"/>
              </w:rPr>
              <w:t>變更</w:t>
            </w:r>
            <w:r w:rsidRPr="009A2CE7">
              <w:rPr>
                <w:rFonts w:ascii="標楷體" w:eastAsia="標楷體" w:hAnsi="標楷體" w:hint="eastAsia"/>
                <w:sz w:val="24"/>
                <w:szCs w:val="24"/>
                <w:u w:color="000000" w:themeColor="text1"/>
              </w:rPr>
              <w:t>「不影響原核定」</w:t>
            </w:r>
            <w:r w:rsidRPr="009A2CE7">
              <w:rPr>
                <w:rFonts w:ascii="標楷體" w:eastAsia="標楷體" w:hAnsi="標楷體" w:hint="eastAsia"/>
                <w:sz w:val="24"/>
                <w:szCs w:val="24"/>
              </w:rPr>
              <w:t>及</w:t>
            </w:r>
            <w:r w:rsidRPr="009A2CE7">
              <w:rPr>
                <w:rFonts w:ascii="標楷體" w:eastAsia="標楷體" w:hAnsi="標楷體" w:hint="eastAsia"/>
                <w:sz w:val="24"/>
                <w:szCs w:val="24"/>
                <w:u w:color="000000" w:themeColor="text1"/>
              </w:rPr>
              <w:t>「不影響其他權利人之權益」之</w:t>
            </w:r>
            <w:r w:rsidRPr="009A2CE7">
              <w:rPr>
                <w:rFonts w:ascii="標楷體" w:eastAsia="標楷體" w:hAnsi="標楷體" w:hint="eastAsia"/>
                <w:b/>
                <w:sz w:val="24"/>
                <w:szCs w:val="24"/>
                <w:u w:color="000000" w:themeColor="text1"/>
              </w:rPr>
              <w:t>樣態</w:t>
            </w:r>
          </w:p>
        </w:tc>
        <w:tc>
          <w:tcPr>
            <w:tcW w:w="9185" w:type="dxa"/>
            <w:gridSpan w:val="3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EF59F6" w:rsidRPr="009A2CE7" w:rsidRDefault="00715BE1" w:rsidP="00B069C4">
            <w:pPr>
              <w:spacing w:line="280" w:lineRule="exact"/>
              <w:rPr>
                <w:rFonts w:ascii="標楷體" w:eastAsia="標楷體" w:hAnsi="標楷體"/>
                <w:b/>
                <w:color w:val="0070C0"/>
                <w:sz w:val="24"/>
                <w:szCs w:val="24"/>
              </w:rPr>
            </w:pPr>
            <w:r w:rsidRPr="009A2CE7">
              <w:rPr>
                <w:rFonts w:ascii="標楷體" w:eastAsia="標楷體" w:hAnsi="標楷體"/>
                <w:b/>
                <w:color w:val="0070C0"/>
                <w:sz w:val="24"/>
                <w:szCs w:val="24"/>
              </w:rPr>
              <w:t>§</w:t>
            </w:r>
            <w:r w:rsidRPr="009A2CE7">
              <w:rPr>
                <w:rFonts w:ascii="標楷體" w:eastAsia="標楷體" w:hAnsi="標楷體" w:hint="eastAsia"/>
                <w:b/>
                <w:color w:val="0070C0"/>
                <w:sz w:val="24"/>
                <w:szCs w:val="24"/>
              </w:rPr>
              <w:t>19</w:t>
            </w:r>
            <w:r w:rsidRPr="009A2CE7">
              <w:rPr>
                <w:rFonts w:ascii="標楷體" w:eastAsia="標楷體" w:hAnsi="標楷體"/>
                <w:b/>
                <w:color w:val="0070C0"/>
                <w:sz w:val="24"/>
                <w:szCs w:val="24"/>
              </w:rPr>
              <w:t>-1</w:t>
            </w:r>
            <w:r w:rsidRPr="009A2CE7">
              <w:rPr>
                <w:rFonts w:ascii="標楷體" w:eastAsia="標楷體" w:hAnsi="標楷體" w:hint="eastAsia"/>
                <w:b/>
                <w:color w:val="0070C0"/>
                <w:sz w:val="24"/>
                <w:szCs w:val="24"/>
              </w:rPr>
              <w:t>第2款、</w:t>
            </w:r>
            <w:r w:rsidRPr="009A2CE7">
              <w:rPr>
                <w:rFonts w:ascii="標楷體" w:eastAsia="標楷體" w:hAnsi="標楷體"/>
                <w:b/>
                <w:color w:val="0070C0"/>
                <w:sz w:val="24"/>
                <w:szCs w:val="24"/>
              </w:rPr>
              <w:t>§</w:t>
            </w:r>
            <w:r w:rsidRPr="009A2CE7">
              <w:rPr>
                <w:rFonts w:ascii="標楷體" w:eastAsia="標楷體" w:hAnsi="標楷體" w:hint="eastAsia"/>
                <w:b/>
                <w:color w:val="0070C0"/>
                <w:sz w:val="24"/>
                <w:szCs w:val="24"/>
              </w:rPr>
              <w:t>29</w:t>
            </w:r>
            <w:r w:rsidRPr="009A2CE7">
              <w:rPr>
                <w:rFonts w:ascii="標楷體" w:eastAsia="標楷體" w:hAnsi="標楷體"/>
                <w:b/>
                <w:color w:val="0070C0"/>
                <w:sz w:val="24"/>
                <w:szCs w:val="24"/>
              </w:rPr>
              <w:t>-1</w:t>
            </w:r>
            <w:r w:rsidRPr="009A2CE7">
              <w:rPr>
                <w:rFonts w:ascii="標楷體" w:eastAsia="標楷體" w:hAnsi="標楷體" w:hint="eastAsia"/>
                <w:b/>
                <w:color w:val="0070C0"/>
                <w:sz w:val="24"/>
                <w:szCs w:val="24"/>
              </w:rPr>
              <w:t>第2款第2目</w:t>
            </w:r>
            <w:r w:rsidR="009A2CE7" w:rsidRPr="009A2CE7">
              <w:rPr>
                <w:rFonts w:ascii="標楷體" w:eastAsia="標楷體" w:hAnsi="標楷體" w:hint="eastAsia"/>
                <w:b/>
                <w:color w:val="0070C0"/>
                <w:sz w:val="24"/>
                <w:szCs w:val="24"/>
              </w:rPr>
              <w:t>-變更</w:t>
            </w:r>
            <w:r w:rsidR="009A2CE7" w:rsidRPr="009A2CE7">
              <w:rPr>
                <w:rFonts w:ascii="標楷體" w:eastAsia="標楷體" w:hAnsi="標楷體"/>
                <w:b/>
                <w:color w:val="0070C0"/>
                <w:sz w:val="24"/>
                <w:szCs w:val="24"/>
              </w:rPr>
              <w:t>§</w:t>
            </w:r>
            <w:r w:rsidR="009A2CE7" w:rsidRPr="009A2CE7">
              <w:rPr>
                <w:rFonts w:ascii="標楷體" w:eastAsia="標楷體" w:hAnsi="標楷體" w:hint="eastAsia"/>
                <w:b/>
                <w:color w:val="0070C0"/>
                <w:sz w:val="24"/>
                <w:szCs w:val="24"/>
              </w:rPr>
              <w:t>21第7款至第10款事項</w:t>
            </w:r>
            <w:r w:rsidRPr="009A2CE7">
              <w:rPr>
                <w:rFonts w:ascii="標楷體" w:eastAsia="標楷體" w:hAnsi="標楷體" w:hint="eastAsia"/>
                <w:b/>
                <w:color w:val="0070C0"/>
                <w:sz w:val="24"/>
                <w:szCs w:val="24"/>
              </w:rPr>
              <w:t>不影響原核定</w:t>
            </w:r>
            <w:r w:rsidR="009A2CE7" w:rsidRPr="009A2CE7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(第7款:公設興建或改善計畫；第8款:</w:t>
            </w:r>
            <w:proofErr w:type="gramStart"/>
            <w:r w:rsidR="009A2CE7" w:rsidRPr="009A2CE7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整維</w:t>
            </w:r>
            <w:proofErr w:type="gramEnd"/>
            <w:r w:rsidR="009A2CE7" w:rsidRPr="009A2CE7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；第9款:建築配置及設計圖說；第10款:都市設計</w:t>
            </w:r>
            <w:r w:rsidR="001362C6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或</w:t>
            </w:r>
            <w:r w:rsidR="009A2CE7" w:rsidRPr="009A2CE7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景觀計畫</w:t>
            </w:r>
            <w:r w:rsidR="00A94086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)</w:t>
            </w:r>
          </w:p>
        </w:tc>
      </w:tr>
      <w:tr w:rsidR="009A2CE7" w:rsidRPr="009A2CE7" w:rsidTr="00B069C4">
        <w:trPr>
          <w:trHeight w:val="930"/>
          <w:jc w:val="center"/>
        </w:trPr>
        <w:tc>
          <w:tcPr>
            <w:tcW w:w="1271" w:type="dxa"/>
            <w:vMerge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9A2CE7" w:rsidRPr="009A2CE7" w:rsidRDefault="009A2CE7" w:rsidP="00C826DB">
            <w:pPr>
              <w:spacing w:beforeLines="50" w:before="180" w:line="400" w:lineRule="exact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9185" w:type="dxa"/>
            <w:gridSpan w:val="3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</w:tcPr>
          <w:p w:rsidR="001E292F" w:rsidRPr="009A2CE7" w:rsidRDefault="001E292F" w:rsidP="001E292F">
            <w:pPr>
              <w:spacing w:beforeLines="30" w:before="108" w:line="300" w:lineRule="exact"/>
              <w:rPr>
                <w:rFonts w:ascii="標楷體" w:eastAsia="標楷體" w:hAnsi="標楷體"/>
                <w:sz w:val="24"/>
                <w:szCs w:val="24"/>
              </w:rPr>
            </w:pPr>
          </w:p>
          <w:p w:rsidR="009A2CE7" w:rsidRPr="009A2CE7" w:rsidRDefault="009A2CE7" w:rsidP="009A6FD0">
            <w:pPr>
              <w:spacing w:beforeLines="30" w:before="108" w:line="300" w:lineRule="exact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EF59F6" w:rsidRPr="009A2CE7" w:rsidTr="009A6FD0">
        <w:trPr>
          <w:jc w:val="center"/>
        </w:trPr>
        <w:tc>
          <w:tcPr>
            <w:tcW w:w="1271" w:type="dxa"/>
            <w:vMerge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EF59F6" w:rsidRPr="009A2CE7" w:rsidRDefault="00EF59F6" w:rsidP="00C826DB">
            <w:pPr>
              <w:spacing w:beforeLines="50" w:before="180" w:line="400" w:lineRule="exact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9185" w:type="dxa"/>
            <w:gridSpan w:val="3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EF59F6" w:rsidRPr="009A2CE7" w:rsidRDefault="00715BE1" w:rsidP="00B069C4">
            <w:pPr>
              <w:spacing w:line="300" w:lineRule="exact"/>
              <w:ind w:leftChars="-45" w:left="-108" w:firstLine="136"/>
              <w:rPr>
                <w:rFonts w:ascii="標楷體" w:eastAsia="標楷體" w:hAnsi="標楷體"/>
                <w:sz w:val="24"/>
                <w:szCs w:val="24"/>
              </w:rPr>
            </w:pPr>
            <w:r w:rsidRPr="009A2CE7">
              <w:rPr>
                <w:rFonts w:ascii="標楷體" w:eastAsia="標楷體" w:hAnsi="標楷體"/>
                <w:b/>
                <w:color w:val="0070C0"/>
                <w:sz w:val="24"/>
                <w:szCs w:val="24"/>
              </w:rPr>
              <w:t>§</w:t>
            </w:r>
            <w:r w:rsidRPr="009A2CE7">
              <w:rPr>
                <w:rFonts w:ascii="標楷體" w:eastAsia="標楷體" w:hAnsi="標楷體" w:hint="eastAsia"/>
                <w:b/>
                <w:color w:val="0070C0"/>
                <w:sz w:val="24"/>
                <w:szCs w:val="24"/>
              </w:rPr>
              <w:t>29</w:t>
            </w:r>
            <w:r w:rsidRPr="009A2CE7">
              <w:rPr>
                <w:rFonts w:ascii="標楷體" w:eastAsia="標楷體" w:hAnsi="標楷體"/>
                <w:b/>
                <w:color w:val="0070C0"/>
                <w:sz w:val="24"/>
                <w:szCs w:val="24"/>
              </w:rPr>
              <w:t>-1</w:t>
            </w:r>
            <w:r w:rsidRPr="009A2CE7">
              <w:rPr>
                <w:rFonts w:ascii="標楷體" w:eastAsia="標楷體" w:hAnsi="標楷體" w:hint="eastAsia"/>
                <w:b/>
                <w:color w:val="0070C0"/>
                <w:sz w:val="24"/>
                <w:szCs w:val="24"/>
              </w:rPr>
              <w:t>第2款第</w:t>
            </w:r>
            <w:r w:rsidR="00041572" w:rsidRPr="009A2CE7">
              <w:rPr>
                <w:rFonts w:ascii="標楷體" w:eastAsia="標楷體" w:hAnsi="標楷體" w:hint="eastAsia"/>
                <w:b/>
                <w:color w:val="0070C0"/>
                <w:sz w:val="24"/>
                <w:szCs w:val="24"/>
              </w:rPr>
              <w:t>1</w:t>
            </w:r>
            <w:r w:rsidRPr="009A2CE7">
              <w:rPr>
                <w:rFonts w:ascii="標楷體" w:eastAsia="標楷體" w:hAnsi="標楷體" w:hint="eastAsia"/>
                <w:b/>
                <w:color w:val="0070C0"/>
                <w:sz w:val="24"/>
                <w:szCs w:val="24"/>
              </w:rPr>
              <w:t>目</w:t>
            </w:r>
            <w:r w:rsidR="001E292F">
              <w:rPr>
                <w:rFonts w:ascii="標楷體" w:eastAsia="標楷體" w:hAnsi="標楷體" w:hint="eastAsia"/>
                <w:b/>
                <w:color w:val="0070C0"/>
                <w:sz w:val="24"/>
                <w:szCs w:val="24"/>
              </w:rPr>
              <w:t>-</w:t>
            </w:r>
            <w:r w:rsidRPr="009A2CE7">
              <w:rPr>
                <w:rFonts w:ascii="標楷體" w:eastAsia="標楷體" w:hAnsi="標楷體" w:hint="eastAsia"/>
                <w:b/>
                <w:color w:val="0070C0"/>
                <w:sz w:val="24"/>
                <w:szCs w:val="24"/>
              </w:rPr>
              <w:t>不影響其他權利人之權益</w:t>
            </w:r>
          </w:p>
        </w:tc>
      </w:tr>
      <w:tr w:rsidR="00041572" w:rsidRPr="009A2CE7" w:rsidTr="009A6FD0">
        <w:trPr>
          <w:trHeight w:val="357"/>
          <w:jc w:val="center"/>
        </w:trPr>
        <w:tc>
          <w:tcPr>
            <w:tcW w:w="1271" w:type="dxa"/>
            <w:vMerge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041572" w:rsidRPr="009A2CE7" w:rsidRDefault="00041572" w:rsidP="00C826DB">
            <w:pPr>
              <w:spacing w:beforeLines="50" w:before="180" w:line="400" w:lineRule="exact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9185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41572" w:rsidRPr="001E292F" w:rsidRDefault="00041572" w:rsidP="009A6FD0">
            <w:pPr>
              <w:spacing w:beforeLines="30" w:before="108" w:line="300" w:lineRule="exact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EF59F6" w:rsidRPr="009A2CE7" w:rsidTr="009A6FD0">
        <w:trPr>
          <w:jc w:val="center"/>
        </w:trPr>
        <w:tc>
          <w:tcPr>
            <w:tcW w:w="1271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EF59F6" w:rsidRPr="009A2CE7" w:rsidRDefault="00EF59F6" w:rsidP="00041572">
            <w:pPr>
              <w:spacing w:line="400" w:lineRule="exact"/>
              <w:rPr>
                <w:rFonts w:ascii="標楷體" w:eastAsia="標楷體" w:hAnsi="標楷體"/>
                <w:sz w:val="24"/>
                <w:szCs w:val="24"/>
              </w:rPr>
            </w:pPr>
            <w:r w:rsidRPr="009A2CE7">
              <w:rPr>
                <w:rFonts w:ascii="標楷體" w:eastAsia="標楷體" w:hAnsi="標楷體" w:hint="eastAsia"/>
                <w:sz w:val="24"/>
                <w:szCs w:val="24"/>
              </w:rPr>
              <w:t>其它建議</w:t>
            </w:r>
          </w:p>
        </w:tc>
        <w:tc>
          <w:tcPr>
            <w:tcW w:w="9185" w:type="dxa"/>
            <w:gridSpan w:val="3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F59F6" w:rsidRPr="009A2CE7" w:rsidRDefault="00CA3E3F" w:rsidP="00CA3E3F">
            <w:pPr>
              <w:spacing w:line="400" w:lineRule="exact"/>
              <w:rPr>
                <w:rFonts w:ascii="標楷體" w:eastAsia="標楷體" w:hAnsi="標楷體"/>
                <w:sz w:val="24"/>
                <w:szCs w:val="24"/>
              </w:rPr>
            </w:pPr>
            <w:r w:rsidRPr="009A2CE7">
              <w:rPr>
                <w:rFonts w:ascii="標楷體" w:eastAsia="標楷體" w:hAnsi="標楷體" w:hint="eastAsia"/>
                <w:sz w:val="24"/>
                <w:szCs w:val="24"/>
              </w:rPr>
              <w:t>如:不宜增訂事項；制定可</w:t>
            </w:r>
            <w:proofErr w:type="gramStart"/>
            <w:r w:rsidRPr="009A2CE7">
              <w:rPr>
                <w:rFonts w:ascii="標楷體" w:eastAsia="標楷體" w:hAnsi="標楷體" w:hint="eastAsia"/>
                <w:sz w:val="24"/>
                <w:szCs w:val="24"/>
              </w:rPr>
              <w:t>變動幅</w:t>
            </w:r>
            <w:proofErr w:type="gramEnd"/>
            <w:r w:rsidRPr="009A2CE7">
              <w:rPr>
                <w:rFonts w:ascii="標楷體" w:eastAsia="標楷體" w:hAnsi="標楷體" w:hint="eastAsia"/>
                <w:sz w:val="24"/>
                <w:szCs w:val="24"/>
              </w:rPr>
              <w:t>動比例(參考都審10%)?......</w:t>
            </w:r>
          </w:p>
        </w:tc>
      </w:tr>
    </w:tbl>
    <w:p w:rsidR="00C826DB" w:rsidRPr="00C826DB" w:rsidRDefault="00C826DB" w:rsidP="00041572">
      <w:pPr>
        <w:pStyle w:val="Default"/>
        <w:spacing w:line="260" w:lineRule="exact"/>
        <w:ind w:leftChars="-63" w:left="-25" w:hangingChars="63" w:hanging="126"/>
        <w:jc w:val="both"/>
        <w:rPr>
          <w:rFonts w:ascii="標楷體" w:eastAsia="標楷體" w:hAnsi="標楷體"/>
          <w:color w:val="000000" w:themeColor="text1"/>
          <w:sz w:val="20"/>
          <w:szCs w:val="20"/>
        </w:rPr>
      </w:pPr>
      <w:r w:rsidRPr="00C826DB">
        <w:rPr>
          <w:rFonts w:ascii="標楷體" w:eastAsia="標楷體" w:hAnsi="標楷體" w:hint="eastAsia"/>
          <w:color w:val="000000" w:themeColor="text1"/>
          <w:sz w:val="20"/>
          <w:szCs w:val="20"/>
        </w:rPr>
        <w:t>（不敷使用者請自行擴編，內容多頁請編頁碼）</w:t>
      </w:r>
    </w:p>
    <w:p w:rsidR="00C826DB" w:rsidRPr="00C826DB" w:rsidRDefault="00C826DB" w:rsidP="00041572">
      <w:pPr>
        <w:pStyle w:val="Default"/>
        <w:spacing w:line="260" w:lineRule="exact"/>
        <w:ind w:leftChars="-63" w:left="-127" w:hangingChars="12" w:hanging="24"/>
        <w:jc w:val="both"/>
        <w:rPr>
          <w:rFonts w:ascii="標楷體" w:eastAsia="標楷體" w:hAnsi="標楷體"/>
          <w:sz w:val="20"/>
          <w:szCs w:val="20"/>
        </w:rPr>
      </w:pPr>
      <w:proofErr w:type="gramStart"/>
      <w:r w:rsidRPr="00C826DB">
        <w:rPr>
          <w:rFonts w:ascii="標楷體" w:eastAsia="標楷體" w:hAnsi="標楷體" w:hint="eastAsia"/>
          <w:b/>
          <w:color w:val="FF0000"/>
          <w:sz w:val="20"/>
          <w:szCs w:val="20"/>
        </w:rPr>
        <w:t>惠請於</w:t>
      </w:r>
      <w:proofErr w:type="gramEnd"/>
      <w:r w:rsidRPr="00C826DB">
        <w:rPr>
          <w:rFonts w:ascii="標楷體" w:eastAsia="標楷體" w:hAnsi="標楷體" w:hint="eastAsia"/>
          <w:b/>
          <w:color w:val="FF0000"/>
          <w:sz w:val="20"/>
          <w:szCs w:val="20"/>
          <w:u w:val="single"/>
        </w:rPr>
        <w:t>10</w:t>
      </w:r>
      <w:r w:rsidR="004F540B">
        <w:rPr>
          <w:rFonts w:ascii="標楷體" w:eastAsia="標楷體" w:hAnsi="標楷體" w:hint="eastAsia"/>
          <w:b/>
          <w:color w:val="FF0000"/>
          <w:sz w:val="20"/>
          <w:szCs w:val="20"/>
          <w:u w:val="single"/>
        </w:rPr>
        <w:t>7</w:t>
      </w:r>
      <w:r w:rsidRPr="00C826DB">
        <w:rPr>
          <w:rFonts w:ascii="標楷體" w:eastAsia="標楷體" w:hAnsi="標楷體" w:hint="eastAsia"/>
          <w:b/>
          <w:color w:val="FF0000"/>
          <w:sz w:val="20"/>
          <w:szCs w:val="20"/>
          <w:u w:val="single"/>
        </w:rPr>
        <w:t>年7月</w:t>
      </w:r>
      <w:r w:rsidR="004F540B">
        <w:rPr>
          <w:rFonts w:ascii="標楷體" w:eastAsia="標楷體" w:hAnsi="標楷體" w:hint="eastAsia"/>
          <w:b/>
          <w:color w:val="FF0000"/>
          <w:sz w:val="20"/>
          <w:szCs w:val="20"/>
          <w:u w:val="single"/>
        </w:rPr>
        <w:t>13</w:t>
      </w:r>
      <w:r w:rsidRPr="00C826DB">
        <w:rPr>
          <w:rFonts w:ascii="標楷體" w:eastAsia="標楷體" w:hAnsi="標楷體" w:hint="eastAsia"/>
          <w:b/>
          <w:color w:val="FF0000"/>
          <w:sz w:val="20"/>
          <w:szCs w:val="20"/>
          <w:u w:val="single"/>
        </w:rPr>
        <w:t>日</w:t>
      </w:r>
      <w:r w:rsidRPr="00041572">
        <w:rPr>
          <w:rFonts w:ascii="標楷體" w:eastAsia="標楷體" w:hAnsi="標楷體" w:hint="eastAsia"/>
          <w:b/>
          <w:color w:val="FF0000"/>
          <w:spacing w:val="64"/>
          <w:sz w:val="20"/>
          <w:szCs w:val="20"/>
          <w:u w:val="single"/>
          <w:fitText w:val="5447" w:id="1731397888"/>
        </w:rPr>
        <w:t>前</w:t>
      </w:r>
      <w:r w:rsidRPr="00041572">
        <w:rPr>
          <w:rFonts w:ascii="標楷體" w:eastAsia="標楷體" w:hAnsi="標楷體" w:hint="eastAsia"/>
          <w:b/>
          <w:color w:val="FF0000"/>
          <w:spacing w:val="64"/>
          <w:sz w:val="20"/>
          <w:szCs w:val="20"/>
          <w:fitText w:val="5447" w:id="1731397888"/>
        </w:rPr>
        <w:t>填表</w:t>
      </w:r>
      <w:proofErr w:type="gramStart"/>
      <w:r w:rsidRPr="00041572">
        <w:rPr>
          <w:rFonts w:ascii="標楷體" w:eastAsia="標楷體" w:hAnsi="標楷體" w:hint="eastAsia"/>
          <w:b/>
          <w:color w:val="FF0000"/>
          <w:spacing w:val="64"/>
          <w:sz w:val="20"/>
          <w:szCs w:val="20"/>
          <w:fitText w:val="5447" w:id="1731397888"/>
        </w:rPr>
        <w:t>電郵</w:t>
      </w:r>
      <w:proofErr w:type="gramEnd"/>
      <w:r w:rsidRPr="00041572">
        <w:rPr>
          <w:rFonts w:ascii="標楷體" w:eastAsia="標楷體" w:hAnsi="標楷體" w:hint="eastAsia"/>
          <w:b/>
          <w:color w:val="FF0000"/>
          <w:spacing w:val="64"/>
          <w:sz w:val="20"/>
          <w:szCs w:val="20"/>
          <w:fitText w:val="5447" w:id="1731397888"/>
        </w:rPr>
        <w:t>至:</w:t>
      </w:r>
      <w:r w:rsidRPr="00041572">
        <w:rPr>
          <w:rFonts w:ascii="標楷體" w:eastAsia="標楷體" w:hAnsi="標楷體"/>
          <w:b/>
          <w:color w:val="FF0000"/>
          <w:spacing w:val="64"/>
          <w:sz w:val="20"/>
          <w:szCs w:val="20"/>
          <w:u w:val="single"/>
          <w:fitText w:val="5447" w:id="1731397888"/>
        </w:rPr>
        <w:t>maggie@redat.org.tw</w:t>
      </w:r>
      <w:r w:rsidRPr="00041572">
        <w:rPr>
          <w:rFonts w:ascii="標楷體" w:eastAsia="標楷體" w:hAnsi="標楷體" w:hint="eastAsia"/>
          <w:b/>
          <w:color w:val="FF0000"/>
          <w:spacing w:val="-3"/>
          <w:sz w:val="20"/>
          <w:szCs w:val="20"/>
          <w:fitText w:val="5447" w:id="1731397888"/>
        </w:rPr>
        <w:t>或</w:t>
      </w:r>
      <w:r w:rsidRPr="00041572">
        <w:rPr>
          <w:rFonts w:ascii="標楷體" w:eastAsia="標楷體" w:hAnsi="標楷體" w:hint="eastAsia"/>
          <w:b/>
          <w:color w:val="FF0000"/>
          <w:spacing w:val="78"/>
          <w:sz w:val="20"/>
          <w:szCs w:val="20"/>
          <w:fitText w:val="1523" w:id="1731397889"/>
        </w:rPr>
        <w:t>傳真:</w:t>
      </w:r>
      <w:r w:rsidRPr="00041572">
        <w:rPr>
          <w:rFonts w:ascii="標楷體" w:eastAsia="標楷體" w:hAnsi="標楷體" w:hint="eastAsia"/>
          <w:b/>
          <w:color w:val="FF0000"/>
          <w:spacing w:val="78"/>
          <w:sz w:val="20"/>
          <w:szCs w:val="20"/>
          <w:u w:val="single"/>
          <w:fitText w:val="1523" w:id="1731397889"/>
        </w:rPr>
        <w:t>(02</w:t>
      </w:r>
      <w:r w:rsidRPr="00041572">
        <w:rPr>
          <w:rFonts w:ascii="標楷體" w:eastAsia="標楷體" w:hAnsi="標楷體" w:hint="eastAsia"/>
          <w:b/>
          <w:color w:val="FF0000"/>
          <w:spacing w:val="-2"/>
          <w:sz w:val="20"/>
          <w:szCs w:val="20"/>
          <w:u w:val="single"/>
          <w:fitText w:val="1523" w:id="1731397889"/>
        </w:rPr>
        <w:t>)</w:t>
      </w:r>
      <w:r w:rsidRPr="00C826DB">
        <w:rPr>
          <w:rFonts w:ascii="標楷體" w:eastAsia="標楷體" w:hAnsi="標楷體" w:hint="eastAsia"/>
          <w:b/>
          <w:color w:val="FF0000"/>
          <w:spacing w:val="28"/>
          <w:sz w:val="20"/>
          <w:szCs w:val="20"/>
          <w:u w:val="single"/>
          <w:fitText w:val="485" w:id="1731397890"/>
        </w:rPr>
        <w:t xml:space="preserve"> 27</w:t>
      </w:r>
      <w:r w:rsidRPr="00C826DB">
        <w:rPr>
          <w:rFonts w:ascii="標楷體" w:eastAsia="標楷體" w:hAnsi="標楷體" w:hint="eastAsia"/>
          <w:b/>
          <w:color w:val="FF0000"/>
          <w:spacing w:val="-27"/>
          <w:sz w:val="20"/>
          <w:szCs w:val="20"/>
          <w:u w:val="single"/>
          <w:fitText w:val="485" w:id="1731397890"/>
        </w:rPr>
        <w:t>4</w:t>
      </w:r>
      <w:r w:rsidRPr="00C826DB">
        <w:rPr>
          <w:rFonts w:ascii="標楷體" w:eastAsia="標楷體" w:hAnsi="標楷體" w:hint="eastAsia"/>
          <w:b/>
          <w:color w:val="FF0000"/>
          <w:spacing w:val="106"/>
          <w:sz w:val="20"/>
          <w:szCs w:val="20"/>
          <w:u w:val="single"/>
          <w:fitText w:val="307" w:id="1731397891"/>
        </w:rPr>
        <w:t>0</w:t>
      </w:r>
      <w:r w:rsidRPr="00C826DB">
        <w:rPr>
          <w:rFonts w:ascii="標楷體" w:eastAsia="標楷體" w:hAnsi="標楷體" w:hint="eastAsia"/>
          <w:b/>
          <w:color w:val="FF0000"/>
          <w:spacing w:val="1"/>
          <w:sz w:val="20"/>
          <w:szCs w:val="20"/>
          <w:u w:val="single"/>
          <w:fitText w:val="307" w:id="1731397891"/>
        </w:rPr>
        <w:t>-</w:t>
      </w:r>
      <w:r w:rsidRPr="00C826DB">
        <w:rPr>
          <w:rFonts w:ascii="標楷體" w:eastAsia="標楷體" w:hAnsi="標楷體" w:hint="eastAsia"/>
          <w:b/>
          <w:color w:val="FF0000"/>
          <w:spacing w:val="73"/>
          <w:sz w:val="20"/>
          <w:szCs w:val="20"/>
          <w:u w:val="single"/>
          <w:fitText w:val="893" w:id="1731397892"/>
        </w:rPr>
        <w:t>5659</w:t>
      </w:r>
      <w:r w:rsidRPr="00C826DB">
        <w:rPr>
          <w:rFonts w:ascii="標楷體" w:eastAsia="標楷體" w:hAnsi="標楷體" w:hint="eastAsia"/>
          <w:b/>
          <w:color w:val="FF0000"/>
          <w:sz w:val="20"/>
          <w:szCs w:val="20"/>
          <w:u w:val="single"/>
          <w:fitText w:val="893" w:id="1731397892"/>
        </w:rPr>
        <w:t>、</w:t>
      </w:r>
      <w:r w:rsidRPr="00C826DB">
        <w:rPr>
          <w:rFonts w:ascii="標楷體" w:eastAsia="標楷體" w:hAnsi="標楷體" w:hint="eastAsia"/>
          <w:b/>
          <w:color w:val="FF0000"/>
          <w:sz w:val="20"/>
          <w:szCs w:val="20"/>
          <w:u w:val="single"/>
        </w:rPr>
        <w:t xml:space="preserve"> (02)2740-5668</w:t>
      </w:r>
      <w:r w:rsidRPr="00C826DB">
        <w:rPr>
          <w:rFonts w:ascii="標楷體" w:eastAsia="標楷體" w:hAnsi="標楷體" w:hint="eastAsia"/>
          <w:sz w:val="20"/>
          <w:szCs w:val="20"/>
        </w:rPr>
        <w:t>；聯絡電話（02）2740-5665 分機115林美伶、116張興邦。敬致謝忱!</w:t>
      </w:r>
    </w:p>
    <w:p w:rsidR="00152EDD" w:rsidRPr="00C826DB" w:rsidRDefault="007E0AFC" w:rsidP="009A6FD0">
      <w:pPr>
        <w:spacing w:beforeLines="50" w:before="180" w:afterLines="30" w:after="108" w:line="400" w:lineRule="exact"/>
        <w:ind w:leftChars="-11" w:left="388" w:hangingChars="148" w:hanging="41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-389255</wp:posOffset>
                </wp:positionH>
                <wp:positionV relativeFrom="paragraph">
                  <wp:posOffset>70273</wp:posOffset>
                </wp:positionV>
                <wp:extent cx="7298267" cy="0"/>
                <wp:effectExtent l="0" t="19050" r="17145" b="19050"/>
                <wp:wrapNone/>
                <wp:docPr id="2" name="直線接點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98267" cy="0"/>
                        </a:xfrm>
                        <a:prstGeom prst="line">
                          <a:avLst/>
                        </a:prstGeom>
                        <a:ln w="28575" cap="flat" cmpd="sng" algn="ctr">
                          <a:solidFill>
                            <a:schemeClr val="dk1"/>
                          </a:solidFill>
                          <a:prstDash val="sysDot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2B97F6" id="直線接點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0.65pt,5.55pt" to="544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" strokecolor="black [3200]" strokeweight="2.25pt">
                <v:stroke dashstyle="1 1"/>
              </v:line>
            </w:pict>
          </mc:Fallback>
        </mc:AlternateContent>
      </w:r>
      <w:proofErr w:type="gramStart"/>
      <w:r w:rsidR="00C826DB" w:rsidRPr="00C826DB">
        <w:rPr>
          <w:rFonts w:ascii="標楷體" w:eastAsia="標楷體" w:hAnsi="標楷體" w:hint="eastAsia"/>
          <w:sz w:val="28"/>
          <w:szCs w:val="28"/>
        </w:rPr>
        <w:t>註</w:t>
      </w:r>
      <w:proofErr w:type="gramEnd"/>
      <w:r w:rsidR="00C826DB" w:rsidRPr="00C826DB">
        <w:rPr>
          <w:rFonts w:ascii="標楷體" w:eastAsia="標楷體" w:hAnsi="標楷體" w:hint="eastAsia"/>
          <w:sz w:val="28"/>
          <w:szCs w:val="28"/>
        </w:rPr>
        <w:t>:</w:t>
      </w:r>
      <w:r w:rsidR="009A2CE7">
        <w:rPr>
          <w:rFonts w:ascii="標楷體" w:eastAsia="標楷體" w:hAnsi="標楷體" w:hint="eastAsia"/>
          <w:sz w:val="28"/>
          <w:szCs w:val="28"/>
        </w:rPr>
        <w:t>市府目前規定</w:t>
      </w:r>
      <w:r w:rsidR="00E24185" w:rsidRPr="00C826DB">
        <w:rPr>
          <w:rFonts w:ascii="標楷體" w:eastAsia="標楷體" w:hAnsi="標楷體" w:hint="eastAsia"/>
          <w:sz w:val="28"/>
          <w:szCs w:val="28"/>
        </w:rPr>
        <w:t>:</w:t>
      </w:r>
    </w:p>
    <w:tbl>
      <w:tblPr>
        <w:tblStyle w:val="a5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2405"/>
        <w:gridCol w:w="8051"/>
      </w:tblGrid>
      <w:tr w:rsidR="002672DF" w:rsidRPr="009A2CE7" w:rsidTr="009A2CE7">
        <w:trPr>
          <w:trHeight w:val="220"/>
          <w:jc w:val="center"/>
        </w:trPr>
        <w:tc>
          <w:tcPr>
            <w:tcW w:w="2405" w:type="dxa"/>
            <w:shd w:val="clear" w:color="auto" w:fill="DEEAF6" w:themeFill="accent1" w:themeFillTint="33"/>
            <w:vAlign w:val="center"/>
          </w:tcPr>
          <w:p w:rsidR="002672DF" w:rsidRPr="009A2CE7" w:rsidRDefault="002672DF" w:rsidP="00B069C4">
            <w:pPr>
              <w:spacing w:line="28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9A2CE7">
              <w:rPr>
                <w:rFonts w:ascii="標楷體" w:eastAsia="標楷體" w:hAnsi="標楷體" w:hint="eastAsia"/>
                <w:sz w:val="24"/>
                <w:szCs w:val="24"/>
              </w:rPr>
              <w:t>法案</w:t>
            </w:r>
          </w:p>
        </w:tc>
        <w:tc>
          <w:tcPr>
            <w:tcW w:w="8051" w:type="dxa"/>
            <w:shd w:val="clear" w:color="auto" w:fill="DEEAF6" w:themeFill="accent1" w:themeFillTint="33"/>
            <w:vAlign w:val="center"/>
          </w:tcPr>
          <w:p w:rsidR="002672DF" w:rsidRPr="009A2CE7" w:rsidRDefault="002672DF" w:rsidP="00B069C4">
            <w:pPr>
              <w:spacing w:line="28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9A2CE7">
              <w:rPr>
                <w:rFonts w:ascii="標楷體" w:eastAsia="標楷體" w:hAnsi="標楷體" w:hint="eastAsia"/>
                <w:sz w:val="24"/>
                <w:szCs w:val="24"/>
              </w:rPr>
              <w:t>摘要內容</w:t>
            </w:r>
          </w:p>
        </w:tc>
      </w:tr>
      <w:tr w:rsidR="00E24185" w:rsidRPr="009A2CE7" w:rsidTr="009A2CE7">
        <w:trPr>
          <w:trHeight w:val="1071"/>
          <w:jc w:val="center"/>
        </w:trPr>
        <w:tc>
          <w:tcPr>
            <w:tcW w:w="2405" w:type="dxa"/>
            <w:vAlign w:val="center"/>
          </w:tcPr>
          <w:p w:rsidR="00E24185" w:rsidRPr="009A2CE7" w:rsidRDefault="009A2CE7" w:rsidP="00B069C4">
            <w:pPr>
              <w:spacing w:line="26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9A2CE7">
              <w:rPr>
                <w:rFonts w:ascii="標楷體" w:eastAsia="標楷體" w:hAnsi="標楷體" w:hint="eastAsia"/>
                <w:sz w:val="24"/>
                <w:szCs w:val="24"/>
              </w:rPr>
              <w:t>臺北市都市更新及爭議處理審議會歷次會議通案重要審議原則(涉及變更)</w:t>
            </w:r>
          </w:p>
        </w:tc>
        <w:tc>
          <w:tcPr>
            <w:tcW w:w="8051" w:type="dxa"/>
            <w:vAlign w:val="center"/>
          </w:tcPr>
          <w:p w:rsidR="00E24185" w:rsidRPr="009A2CE7" w:rsidRDefault="00284738" w:rsidP="00B069C4">
            <w:pPr>
              <w:spacing w:line="260" w:lineRule="exact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9A2CE7">
              <w:rPr>
                <w:rFonts w:ascii="新細明體" w:hAnsi="新細明體" w:cs="新細明體" w:hint="eastAsia"/>
                <w:sz w:val="24"/>
                <w:szCs w:val="24"/>
              </w:rPr>
              <w:t>①</w:t>
            </w:r>
            <w:r w:rsidRPr="009A2CE7">
              <w:rPr>
                <w:rFonts w:ascii="標楷體" w:eastAsia="標楷體" w:hAnsi="標楷體" w:cs="新細明體" w:hint="eastAsia"/>
                <w:b/>
                <w:color w:val="000000" w:themeColor="text1"/>
                <w:sz w:val="24"/>
                <w:szCs w:val="24"/>
              </w:rPr>
              <w:t>實施方式為</w:t>
            </w:r>
            <w:r w:rsidR="002672DF" w:rsidRPr="009A2CE7">
              <w:rPr>
                <w:rFonts w:ascii="標楷體" w:eastAsia="標楷體" w:hAnsi="標楷體" w:cs="新細明體" w:hint="eastAsia"/>
                <w:b/>
                <w:color w:val="000000" w:themeColor="text1"/>
                <w:sz w:val="24"/>
                <w:szCs w:val="24"/>
                <w:shd w:val="clear" w:color="auto" w:fill="E2EFD9" w:themeFill="accent6" w:themeFillTint="33"/>
              </w:rPr>
              <w:t>協議合建</w:t>
            </w:r>
            <w:r w:rsidRPr="009A2CE7">
              <w:rPr>
                <w:rFonts w:ascii="標楷體" w:eastAsia="標楷體" w:hAnsi="標楷體" w:cs="新細明體" w:hint="eastAsia"/>
                <w:b/>
                <w:color w:val="000000" w:themeColor="text1"/>
                <w:sz w:val="24"/>
                <w:szCs w:val="24"/>
                <w:shd w:val="clear" w:color="auto" w:fill="E2EFD9" w:themeFill="accent6" w:themeFillTint="33"/>
              </w:rPr>
              <w:t>之</w:t>
            </w:r>
            <w:r w:rsidR="002672DF" w:rsidRPr="009A2CE7">
              <w:rPr>
                <w:rFonts w:ascii="標楷體" w:eastAsia="標楷體" w:hAnsi="標楷體" w:cs="新細明體" w:hint="eastAsia"/>
                <w:b/>
                <w:color w:val="000000" w:themeColor="text1"/>
                <w:sz w:val="24"/>
                <w:szCs w:val="24"/>
                <w:shd w:val="clear" w:color="auto" w:fill="E2EFD9" w:themeFill="accent6" w:themeFillTint="33"/>
              </w:rPr>
              <w:t>更新案簡化審議</w:t>
            </w:r>
            <w:r w:rsidRPr="009A2CE7">
              <w:rPr>
                <w:rFonts w:ascii="標楷體" w:eastAsia="標楷體" w:hAnsi="標楷體" w:cs="新細明體" w:hint="eastAsia"/>
                <w:b/>
                <w:color w:val="000000" w:themeColor="text1"/>
                <w:sz w:val="24"/>
                <w:szCs w:val="24"/>
              </w:rPr>
              <w:t>(略以):</w:t>
            </w:r>
          </w:p>
          <w:p w:rsidR="002672DF" w:rsidRPr="009A2CE7" w:rsidRDefault="002672DF" w:rsidP="00B069C4">
            <w:pPr>
              <w:spacing w:line="260" w:lineRule="exact"/>
              <w:ind w:leftChars="100" w:left="240"/>
              <w:rPr>
                <w:rFonts w:ascii="標楷體" w:eastAsia="標楷體" w:hAnsi="標楷體" w:cs="新細明體"/>
                <w:color w:val="000000" w:themeColor="text1"/>
                <w:sz w:val="24"/>
                <w:szCs w:val="24"/>
              </w:rPr>
            </w:pPr>
            <w:r w:rsidRPr="009A2CE7">
              <w:rPr>
                <w:rFonts w:ascii="標楷體" w:eastAsia="標楷體" w:hAnsi="標楷體" w:cs="新細明體" w:hint="eastAsia"/>
                <w:color w:val="FF0000"/>
                <w:sz w:val="24"/>
                <w:szCs w:val="24"/>
              </w:rPr>
              <w:t>涉及銷售淨利及建築容積獎勵部分，財務計畫中「營建費用」、「管理費用之費率」應由幹事會及審議會充分審議決議為</w:t>
            </w:r>
            <w:proofErr w:type="gramStart"/>
            <w:r w:rsidRPr="009A2CE7">
              <w:rPr>
                <w:rFonts w:ascii="標楷體" w:eastAsia="標楷體" w:hAnsi="標楷體" w:cs="新細明體" w:hint="eastAsia"/>
                <w:color w:val="FF0000"/>
                <w:sz w:val="24"/>
                <w:szCs w:val="24"/>
              </w:rPr>
              <w:t>準</w:t>
            </w:r>
            <w:proofErr w:type="gramEnd"/>
            <w:r w:rsidRPr="009A2CE7">
              <w:rPr>
                <w:rFonts w:ascii="標楷體" w:eastAsia="標楷體" w:hAnsi="標楷體" w:cs="新細明體" w:hint="eastAsia"/>
                <w:color w:val="000000" w:themeColor="text1"/>
                <w:sz w:val="24"/>
                <w:szCs w:val="24"/>
              </w:rPr>
              <w:t>；其餘提列項目以授權更新處專業審查及幹事會意見修正為</w:t>
            </w:r>
            <w:proofErr w:type="gramStart"/>
            <w:r w:rsidRPr="009A2CE7">
              <w:rPr>
                <w:rFonts w:ascii="標楷體" w:eastAsia="標楷體" w:hAnsi="標楷體" w:cs="新細明體" w:hint="eastAsia"/>
                <w:color w:val="000000" w:themeColor="text1"/>
                <w:sz w:val="24"/>
                <w:szCs w:val="24"/>
              </w:rPr>
              <w:t>準</w:t>
            </w:r>
            <w:proofErr w:type="gramEnd"/>
            <w:r w:rsidRPr="009A2CE7">
              <w:rPr>
                <w:rFonts w:ascii="標楷體" w:eastAsia="標楷體" w:hAnsi="標楷體" w:cs="新細明體" w:hint="eastAsia"/>
                <w:color w:val="000000" w:themeColor="text1"/>
                <w:sz w:val="24"/>
                <w:szCs w:val="24"/>
              </w:rPr>
              <w:t>，於審議會報告備查為原則。</w:t>
            </w:r>
          </w:p>
          <w:p w:rsidR="00284738" w:rsidRPr="009A2CE7" w:rsidRDefault="00284738" w:rsidP="00B069C4">
            <w:pPr>
              <w:spacing w:line="260" w:lineRule="exact"/>
              <w:ind w:leftChars="5" w:left="295" w:hangingChars="118" w:hanging="283"/>
              <w:rPr>
                <w:rFonts w:ascii="標楷體" w:eastAsia="標楷體" w:hAnsi="標楷體"/>
                <w:sz w:val="24"/>
                <w:szCs w:val="24"/>
              </w:rPr>
            </w:pPr>
            <w:r w:rsidRPr="009A2CE7">
              <w:rPr>
                <w:rFonts w:ascii="新細明體" w:hAnsi="新細明體" w:cs="新細明體" w:hint="eastAsia"/>
                <w:sz w:val="24"/>
                <w:szCs w:val="24"/>
              </w:rPr>
              <w:t>②</w:t>
            </w:r>
            <w:r w:rsidRPr="009A2CE7">
              <w:rPr>
                <w:rFonts w:ascii="標楷體" w:eastAsia="標楷體" w:hAnsi="標楷體" w:cs="新細明體" w:hint="eastAsia"/>
                <w:color w:val="000000" w:themeColor="text1"/>
                <w:sz w:val="24"/>
                <w:szCs w:val="24"/>
              </w:rPr>
              <w:t>變更案</w:t>
            </w:r>
            <w:r w:rsidRPr="009A2CE7">
              <w:rPr>
                <w:rFonts w:ascii="標楷體" w:eastAsia="標楷體" w:hAnsi="標楷體" w:cs="新細明體" w:hint="eastAsia"/>
                <w:color w:val="FF0000"/>
                <w:sz w:val="24"/>
                <w:szCs w:val="24"/>
              </w:rPr>
              <w:t>僅就實施者申請的項目審議</w:t>
            </w:r>
            <w:r w:rsidRPr="009A2CE7">
              <w:rPr>
                <w:rFonts w:ascii="標楷體" w:eastAsia="標楷體" w:hAnsi="標楷體" w:cs="新細明體" w:hint="eastAsia"/>
                <w:color w:val="000000" w:themeColor="text1"/>
                <w:sz w:val="24"/>
                <w:szCs w:val="24"/>
              </w:rPr>
              <w:t>，並基於信賴保護原則，應充分尊重該案件前次委員會審議決議。</w:t>
            </w:r>
          </w:p>
        </w:tc>
      </w:tr>
      <w:tr w:rsidR="00E24185" w:rsidRPr="009A2CE7" w:rsidTr="009A2CE7">
        <w:trPr>
          <w:trHeight w:val="780"/>
          <w:jc w:val="center"/>
        </w:trPr>
        <w:tc>
          <w:tcPr>
            <w:tcW w:w="2405" w:type="dxa"/>
            <w:vAlign w:val="center"/>
          </w:tcPr>
          <w:p w:rsidR="00E24185" w:rsidRPr="009A2CE7" w:rsidRDefault="009A2CE7" w:rsidP="00B069C4">
            <w:pPr>
              <w:spacing w:line="260" w:lineRule="exac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9A2CE7">
              <w:rPr>
                <w:rFonts w:ascii="標楷體" w:eastAsia="標楷體" w:hAnsi="標楷體" w:hint="eastAsia"/>
                <w:sz w:val="24"/>
                <w:szCs w:val="24"/>
              </w:rPr>
              <w:t>都市更新條例第29條之1簡易變更涉及財務計畫等內容連動處理程序</w:t>
            </w:r>
          </w:p>
        </w:tc>
        <w:tc>
          <w:tcPr>
            <w:tcW w:w="8051" w:type="dxa"/>
            <w:vAlign w:val="center"/>
          </w:tcPr>
          <w:p w:rsidR="00D56C7B" w:rsidRPr="009A2CE7" w:rsidRDefault="00D56C7B" w:rsidP="00B069C4">
            <w:pPr>
              <w:spacing w:line="260" w:lineRule="exact"/>
              <w:ind w:left="211" w:hangingChars="88" w:hanging="211"/>
              <w:rPr>
                <w:rFonts w:ascii="標楷體" w:eastAsia="標楷體" w:hAnsi="標楷體" w:cs="新細明體"/>
                <w:b/>
                <w:color w:val="000000" w:themeColor="text1"/>
                <w:sz w:val="24"/>
                <w:szCs w:val="24"/>
              </w:rPr>
            </w:pPr>
            <w:r w:rsidRPr="009A2CE7">
              <w:rPr>
                <w:rFonts w:ascii="新細明體" w:hAnsi="新細明體" w:cs="新細明體" w:hint="eastAsia"/>
                <w:sz w:val="24"/>
                <w:szCs w:val="24"/>
              </w:rPr>
              <w:t>①</w:t>
            </w:r>
            <w:r w:rsidRPr="009A2CE7">
              <w:rPr>
                <w:rFonts w:ascii="標楷體" w:eastAsia="標楷體" w:hAnsi="標楷體" w:hint="eastAsia"/>
                <w:sz w:val="24"/>
                <w:szCs w:val="24"/>
              </w:rPr>
              <w:t>第29條之1第1款，</w:t>
            </w:r>
            <w:r w:rsidRPr="009A2CE7">
              <w:rPr>
                <w:rFonts w:ascii="標楷體" w:eastAsia="標楷體" w:hAnsi="標楷體" w:cs="新細明體" w:hint="eastAsia"/>
                <w:b/>
                <w:color w:val="000000" w:themeColor="text1"/>
                <w:sz w:val="24"/>
                <w:szCs w:val="24"/>
              </w:rPr>
              <w:t>涉財務計畫連動，係</w:t>
            </w:r>
            <w:r w:rsidRPr="009A2CE7">
              <w:rPr>
                <w:rFonts w:ascii="標楷體" w:eastAsia="標楷體" w:hAnsi="標楷體" w:cs="新細明體" w:hint="eastAsia"/>
                <w:b/>
                <w:sz w:val="24"/>
                <w:szCs w:val="24"/>
                <w:shd w:val="clear" w:color="auto" w:fill="E2EFD9" w:themeFill="accent6" w:themeFillTint="33"/>
              </w:rPr>
              <w:t>以</w:t>
            </w:r>
            <w:r w:rsidRPr="009A2CE7">
              <w:rPr>
                <w:rFonts w:ascii="標楷體" w:eastAsia="標楷體" w:hAnsi="標楷體" w:cs="新細明體" w:hint="eastAsia"/>
                <w:b/>
                <w:color w:val="FF0000"/>
                <w:sz w:val="24"/>
                <w:szCs w:val="24"/>
                <w:shd w:val="clear" w:color="auto" w:fill="E2EFD9" w:themeFill="accent6" w:themeFillTint="33"/>
              </w:rPr>
              <w:t>共同負擔比例增減</w:t>
            </w:r>
            <w:r w:rsidRPr="009A2CE7">
              <w:rPr>
                <w:rFonts w:ascii="標楷體" w:eastAsia="標楷體" w:hAnsi="標楷體" w:cs="新細明體" w:hint="eastAsia"/>
                <w:b/>
                <w:sz w:val="24"/>
                <w:szCs w:val="24"/>
                <w:shd w:val="clear" w:color="auto" w:fill="E2EFD9" w:themeFill="accent6" w:themeFillTint="33"/>
              </w:rPr>
              <w:t>認定其屬『簡易變更』或『完整變更』程序辦理</w:t>
            </w:r>
            <w:r w:rsidRPr="009A2CE7">
              <w:rPr>
                <w:rFonts w:ascii="標楷體" w:eastAsia="標楷體" w:hAnsi="標楷體" w:cs="新細明體" w:hint="eastAsia"/>
                <w:sz w:val="24"/>
                <w:szCs w:val="24"/>
              </w:rPr>
              <w:t>。</w:t>
            </w:r>
          </w:p>
          <w:p w:rsidR="00E24185" w:rsidRPr="009A2CE7" w:rsidRDefault="002672DF" w:rsidP="00B069C4">
            <w:pPr>
              <w:keepNext/>
              <w:spacing w:line="260" w:lineRule="exact"/>
              <w:ind w:leftChars="1" w:left="175" w:hangingChars="72" w:hanging="173"/>
              <w:rPr>
                <w:rFonts w:ascii="標楷體" w:eastAsia="標楷體" w:hAnsi="標楷體"/>
                <w:sz w:val="24"/>
                <w:szCs w:val="24"/>
              </w:rPr>
            </w:pPr>
            <w:r w:rsidRPr="009A2CE7">
              <w:rPr>
                <w:rFonts w:ascii="新細明體" w:hAnsi="新細明體" w:cs="新細明體" w:hint="eastAsia"/>
                <w:sz w:val="24"/>
                <w:szCs w:val="24"/>
              </w:rPr>
              <w:t>②</w:t>
            </w:r>
            <w:r w:rsidR="003278E4" w:rsidRPr="009A2CE7">
              <w:rPr>
                <w:rFonts w:ascii="標楷體" w:eastAsia="標楷體" w:hAnsi="標楷體" w:hint="eastAsia"/>
                <w:sz w:val="24"/>
                <w:szCs w:val="24"/>
              </w:rPr>
              <w:t>權變</w:t>
            </w:r>
            <w:r w:rsidR="003278E4" w:rsidRPr="009A2CE7">
              <w:rPr>
                <w:rFonts w:ascii="標楷體" w:eastAsia="標楷體" w:hAnsi="標楷體" w:cs="新細明體" w:hint="eastAsia"/>
                <w:color w:val="000000" w:themeColor="text1"/>
                <w:sz w:val="24"/>
                <w:szCs w:val="24"/>
                <w:u w:val="thick"/>
              </w:rPr>
              <w:t>得以『簡易變更』程序辦理</w:t>
            </w:r>
            <w:r w:rsidR="003278E4" w:rsidRPr="009A2CE7">
              <w:rPr>
                <w:rFonts w:ascii="標楷體" w:eastAsia="標楷體" w:hAnsi="標楷體" w:cs="新細明體" w:hint="eastAsia"/>
                <w:sz w:val="24"/>
                <w:szCs w:val="24"/>
              </w:rPr>
              <w:t>:</w:t>
            </w:r>
            <w:r w:rsidR="003278E4" w:rsidRPr="009A2CE7">
              <w:rPr>
                <w:rFonts w:ascii="標楷體" w:eastAsia="標楷體" w:hAnsi="標楷體" w:cs="新細明體" w:hint="eastAsia"/>
                <w:color w:val="FF0000"/>
                <w:sz w:val="24"/>
                <w:szCs w:val="24"/>
              </w:rPr>
              <w:t>共同負擔比例減少或維持(實施者自行吸收)且每戶更新後單價不變</w:t>
            </w:r>
            <w:r w:rsidR="00BA314C" w:rsidRPr="009A2CE7">
              <w:rPr>
                <w:rFonts w:ascii="標楷體" w:eastAsia="標楷體" w:hAnsi="標楷體" w:hint="eastAsia"/>
                <w:sz w:val="24"/>
                <w:szCs w:val="24"/>
              </w:rPr>
              <w:t>；</w:t>
            </w:r>
            <w:proofErr w:type="gramStart"/>
            <w:r w:rsidR="00BA314C" w:rsidRPr="009A2CE7">
              <w:rPr>
                <w:rFonts w:ascii="標楷體" w:eastAsia="標楷體" w:hAnsi="標楷體" w:hint="eastAsia"/>
                <w:sz w:val="24"/>
                <w:szCs w:val="24"/>
              </w:rPr>
              <w:t>另聽證無</w:t>
            </w:r>
            <w:proofErr w:type="gramEnd"/>
            <w:r w:rsidR="00BA314C" w:rsidRPr="009A2CE7">
              <w:rPr>
                <w:rFonts w:ascii="標楷體" w:eastAsia="標楷體" w:hAnsi="標楷體" w:hint="eastAsia"/>
                <w:sz w:val="24"/>
                <w:szCs w:val="24"/>
              </w:rPr>
              <w:t>意見或發言內容無涉案件重大爭議之意見可免提審議會，得逕為申請核定。</w:t>
            </w:r>
          </w:p>
          <w:p w:rsidR="002672DF" w:rsidRPr="009A2CE7" w:rsidRDefault="002672DF" w:rsidP="00B069C4">
            <w:pPr>
              <w:keepNext/>
              <w:spacing w:line="260" w:lineRule="exact"/>
              <w:rPr>
                <w:rFonts w:ascii="標楷體" w:eastAsia="標楷體" w:hAnsi="標楷體"/>
                <w:sz w:val="24"/>
                <w:szCs w:val="24"/>
              </w:rPr>
            </w:pPr>
            <w:r w:rsidRPr="009A2CE7">
              <w:rPr>
                <w:rFonts w:ascii="新細明體" w:hAnsi="新細明體" w:cs="新細明體" w:hint="eastAsia"/>
                <w:sz w:val="24"/>
                <w:szCs w:val="24"/>
              </w:rPr>
              <w:t>③</w:t>
            </w:r>
            <w:r w:rsidR="00BA314C" w:rsidRPr="009A2CE7">
              <w:rPr>
                <w:rFonts w:ascii="標楷體" w:eastAsia="標楷體" w:hAnsi="標楷體" w:cs="新細明體" w:hint="eastAsia"/>
                <w:color w:val="000000" w:themeColor="text1"/>
                <w:sz w:val="24"/>
                <w:szCs w:val="24"/>
                <w:u w:val="thick"/>
              </w:rPr>
              <w:t>事計及權變計畫一併『完整變更』程序辦理</w:t>
            </w:r>
            <w:r w:rsidR="00BA314C" w:rsidRPr="009A2CE7">
              <w:rPr>
                <w:rFonts w:ascii="標楷體" w:eastAsia="標楷體" w:hAnsi="標楷體" w:cs="新細明體" w:hint="eastAsia"/>
                <w:color w:val="000000" w:themeColor="text1"/>
                <w:sz w:val="24"/>
                <w:szCs w:val="24"/>
              </w:rPr>
              <w:t>:</w:t>
            </w:r>
            <w:r w:rsidR="00BA314C" w:rsidRPr="009A2CE7">
              <w:rPr>
                <w:rFonts w:ascii="標楷體" w:eastAsia="標楷體" w:hAnsi="標楷體" w:cs="新細明體" w:hint="eastAsia"/>
                <w:color w:val="FF0000"/>
                <w:sz w:val="24"/>
                <w:szCs w:val="24"/>
              </w:rPr>
              <w:t>共同負擔比例增加</w:t>
            </w:r>
            <w:r w:rsidR="00BA314C" w:rsidRPr="009A2CE7">
              <w:rPr>
                <w:rFonts w:ascii="標楷體" w:eastAsia="標楷體" w:hAnsi="標楷體" w:hint="eastAsia"/>
                <w:sz w:val="24"/>
                <w:szCs w:val="24"/>
              </w:rPr>
              <w:t>。</w:t>
            </w:r>
          </w:p>
        </w:tc>
      </w:tr>
    </w:tbl>
    <w:p w:rsidR="00750559" w:rsidRDefault="00750559" w:rsidP="004D0D54">
      <w:pPr>
        <w:spacing w:line="320" w:lineRule="exact"/>
        <w:rPr>
          <w:rFonts w:ascii="標楷體" w:eastAsia="標楷體" w:hAnsi="標楷體"/>
          <w:szCs w:val="24"/>
        </w:rPr>
      </w:pPr>
    </w:p>
    <w:sectPr w:rsidR="00750559" w:rsidSect="00DD296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84E73" w:rsidRDefault="00D84E73" w:rsidP="00A02FB2">
      <w:r>
        <w:separator/>
      </w:r>
    </w:p>
  </w:endnote>
  <w:endnote w:type="continuationSeparator" w:id="0">
    <w:p w:rsidR="00D84E73" w:rsidRDefault="00D84E73" w:rsidP="00A02F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①">
    <w:altName w:val="新細明體"/>
    <w:panose1 w:val="00000000000000000000"/>
    <w:charset w:val="88"/>
    <w:family w:val="roman"/>
    <w:notTrueType/>
    <w:pitch w:val="default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84E73" w:rsidRDefault="00D84E73" w:rsidP="00A02FB2">
      <w:r>
        <w:separator/>
      </w:r>
    </w:p>
  </w:footnote>
  <w:footnote w:type="continuationSeparator" w:id="0">
    <w:p w:rsidR="00D84E73" w:rsidRDefault="00D84E73" w:rsidP="00A02F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0F3BD0"/>
    <w:multiLevelType w:val="hybridMultilevel"/>
    <w:tmpl w:val="87541AC6"/>
    <w:lvl w:ilvl="0" w:tplc="930E0F62">
      <w:start w:val="1"/>
      <w:numFmt w:val="taiwaneseCountingThousand"/>
      <w:lvlText w:val="(%1)"/>
      <w:lvlJc w:val="left"/>
      <w:pPr>
        <w:ind w:left="29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535" w:hanging="480"/>
      </w:pPr>
    </w:lvl>
    <w:lvl w:ilvl="2" w:tplc="0409001B" w:tentative="1">
      <w:start w:val="1"/>
      <w:numFmt w:val="lowerRoman"/>
      <w:lvlText w:val="%3."/>
      <w:lvlJc w:val="right"/>
      <w:pPr>
        <w:ind w:left="1015" w:hanging="480"/>
      </w:pPr>
    </w:lvl>
    <w:lvl w:ilvl="3" w:tplc="0409000F" w:tentative="1">
      <w:start w:val="1"/>
      <w:numFmt w:val="decimal"/>
      <w:lvlText w:val="%4."/>
      <w:lvlJc w:val="left"/>
      <w:pPr>
        <w:ind w:left="14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75" w:hanging="480"/>
      </w:pPr>
    </w:lvl>
    <w:lvl w:ilvl="5" w:tplc="0409001B" w:tentative="1">
      <w:start w:val="1"/>
      <w:numFmt w:val="lowerRoman"/>
      <w:lvlText w:val="%6."/>
      <w:lvlJc w:val="right"/>
      <w:pPr>
        <w:ind w:left="2455" w:hanging="480"/>
      </w:pPr>
    </w:lvl>
    <w:lvl w:ilvl="6" w:tplc="0409000F" w:tentative="1">
      <w:start w:val="1"/>
      <w:numFmt w:val="decimal"/>
      <w:lvlText w:val="%7."/>
      <w:lvlJc w:val="left"/>
      <w:pPr>
        <w:ind w:left="29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415" w:hanging="480"/>
      </w:pPr>
    </w:lvl>
    <w:lvl w:ilvl="8" w:tplc="0409001B" w:tentative="1">
      <w:start w:val="1"/>
      <w:numFmt w:val="lowerRoman"/>
      <w:lvlText w:val="%9."/>
      <w:lvlJc w:val="right"/>
      <w:pPr>
        <w:ind w:left="3895" w:hanging="480"/>
      </w:pPr>
    </w:lvl>
  </w:abstractNum>
  <w:abstractNum w:abstractNumId="1" w15:restartNumberingAfterBreak="0">
    <w:nsid w:val="0E5D2DA6"/>
    <w:multiLevelType w:val="hybridMultilevel"/>
    <w:tmpl w:val="CC94CFC0"/>
    <w:lvl w:ilvl="0" w:tplc="506EFE3E">
      <w:start w:val="1"/>
      <w:numFmt w:val="decimal"/>
      <w:lvlText w:val="%1."/>
      <w:lvlJc w:val="left"/>
      <w:pPr>
        <w:ind w:left="1187" w:hanging="480"/>
      </w:pPr>
      <w:rPr>
        <w:rFonts w:eastAsia="①"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03448CE"/>
    <w:multiLevelType w:val="hybridMultilevel"/>
    <w:tmpl w:val="18B41822"/>
    <w:lvl w:ilvl="0" w:tplc="18E455C6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8F54EC3"/>
    <w:multiLevelType w:val="hybridMultilevel"/>
    <w:tmpl w:val="40D6D552"/>
    <w:lvl w:ilvl="0" w:tplc="DB3AED18">
      <w:start w:val="1"/>
      <w:numFmt w:val="decimalEnclosedCircle"/>
      <w:lvlText w:val="%1"/>
      <w:lvlJc w:val="left"/>
      <w:pPr>
        <w:ind w:left="360" w:hanging="360"/>
      </w:pPr>
      <w:rPr>
        <w:rFonts w:ascii="新細明體" w:eastAsia="新細明體" w:hAnsi="新細明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C833978"/>
    <w:multiLevelType w:val="hybridMultilevel"/>
    <w:tmpl w:val="D64CC480"/>
    <w:lvl w:ilvl="0" w:tplc="3356D23C">
      <w:start w:val="1"/>
      <w:numFmt w:val="decimalEnclosedCircle"/>
      <w:lvlText w:val="%1"/>
      <w:lvlJc w:val="left"/>
      <w:pPr>
        <w:ind w:left="360" w:hanging="360"/>
      </w:pPr>
      <w:rPr>
        <w:rFonts w:ascii="新細明體" w:eastAsia="新細明體" w:hAnsi="新細明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AC96574"/>
    <w:multiLevelType w:val="hybridMultilevel"/>
    <w:tmpl w:val="F646909A"/>
    <w:lvl w:ilvl="0" w:tplc="4CAA9B9A">
      <w:start w:val="1"/>
      <w:numFmt w:val="decimalEnclosedCircle"/>
      <w:lvlText w:val="%1"/>
      <w:lvlJc w:val="left"/>
      <w:pPr>
        <w:ind w:left="360" w:hanging="360"/>
      </w:pPr>
      <w:rPr>
        <w:rFonts w:asciiTheme="minorHAnsi" w:eastAsiaTheme="minorEastAsia" w:hAnsiTheme="minorHAnsi" w:hint="default"/>
        <w:sz w:val="2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2EF104D"/>
    <w:multiLevelType w:val="hybridMultilevel"/>
    <w:tmpl w:val="C0063CF0"/>
    <w:lvl w:ilvl="0" w:tplc="F6DE2598">
      <w:start w:val="2"/>
      <w:numFmt w:val="decimalEnclosedCircle"/>
      <w:lvlText w:val="%1"/>
      <w:lvlJc w:val="left"/>
      <w:pPr>
        <w:ind w:left="360" w:hanging="360"/>
      </w:pPr>
      <w:rPr>
        <w:rFonts w:ascii="新細明體" w:eastAsia="新細明體" w:hAnsi="新細明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87F7F66"/>
    <w:multiLevelType w:val="hybridMultilevel"/>
    <w:tmpl w:val="D41CC288"/>
    <w:lvl w:ilvl="0" w:tplc="A0320B46">
      <w:start w:val="1"/>
      <w:numFmt w:val="decimalEnclosedCircle"/>
      <w:lvlText w:val="%1"/>
      <w:lvlJc w:val="left"/>
      <w:pPr>
        <w:ind w:left="360" w:hanging="360"/>
      </w:pPr>
      <w:rPr>
        <w:rFonts w:ascii="新細明體" w:eastAsia="新細明體" w:hAnsi="新細明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5"/>
  </w:num>
  <w:num w:numId="5">
    <w:abstractNumId w:val="6"/>
  </w:num>
  <w:num w:numId="6">
    <w:abstractNumId w:val="7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061B"/>
    <w:rsid w:val="00007B0B"/>
    <w:rsid w:val="000147E0"/>
    <w:rsid w:val="000200CF"/>
    <w:rsid w:val="0002169F"/>
    <w:rsid w:val="000218B9"/>
    <w:rsid w:val="00031DA3"/>
    <w:rsid w:val="00035CB4"/>
    <w:rsid w:val="00041572"/>
    <w:rsid w:val="00042291"/>
    <w:rsid w:val="00057F70"/>
    <w:rsid w:val="00070450"/>
    <w:rsid w:val="00076354"/>
    <w:rsid w:val="00080270"/>
    <w:rsid w:val="00085569"/>
    <w:rsid w:val="00086D67"/>
    <w:rsid w:val="000941CE"/>
    <w:rsid w:val="00094547"/>
    <w:rsid w:val="000A3218"/>
    <w:rsid w:val="000A4CEB"/>
    <w:rsid w:val="000B0E51"/>
    <w:rsid w:val="000B6368"/>
    <w:rsid w:val="000C0BED"/>
    <w:rsid w:val="000D5646"/>
    <w:rsid w:val="000E1FF0"/>
    <w:rsid w:val="000E42B5"/>
    <w:rsid w:val="000E50A8"/>
    <w:rsid w:val="000F30B0"/>
    <w:rsid w:val="000F395A"/>
    <w:rsid w:val="000F4677"/>
    <w:rsid w:val="001063FF"/>
    <w:rsid w:val="00107771"/>
    <w:rsid w:val="00110AAD"/>
    <w:rsid w:val="001165B9"/>
    <w:rsid w:val="00116931"/>
    <w:rsid w:val="00116AE3"/>
    <w:rsid w:val="00120220"/>
    <w:rsid w:val="00122CD2"/>
    <w:rsid w:val="00126771"/>
    <w:rsid w:val="00130A7D"/>
    <w:rsid w:val="001316F6"/>
    <w:rsid w:val="0013196D"/>
    <w:rsid w:val="001324A4"/>
    <w:rsid w:val="00132A6C"/>
    <w:rsid w:val="001362C6"/>
    <w:rsid w:val="00140C4D"/>
    <w:rsid w:val="001413B4"/>
    <w:rsid w:val="00145115"/>
    <w:rsid w:val="00147100"/>
    <w:rsid w:val="00150216"/>
    <w:rsid w:val="00152EDD"/>
    <w:rsid w:val="00157A5F"/>
    <w:rsid w:val="00161B59"/>
    <w:rsid w:val="00163200"/>
    <w:rsid w:val="00163788"/>
    <w:rsid w:val="001651F0"/>
    <w:rsid w:val="00166B3F"/>
    <w:rsid w:val="001679FB"/>
    <w:rsid w:val="001765B5"/>
    <w:rsid w:val="00176A62"/>
    <w:rsid w:val="00182039"/>
    <w:rsid w:val="001871DE"/>
    <w:rsid w:val="0019049E"/>
    <w:rsid w:val="001A0D11"/>
    <w:rsid w:val="001A1DFF"/>
    <w:rsid w:val="001A5977"/>
    <w:rsid w:val="001B3A84"/>
    <w:rsid w:val="001B3EF5"/>
    <w:rsid w:val="001B4F8D"/>
    <w:rsid w:val="001B750D"/>
    <w:rsid w:val="001C3E8F"/>
    <w:rsid w:val="001C7927"/>
    <w:rsid w:val="001D3AD4"/>
    <w:rsid w:val="001D4C8C"/>
    <w:rsid w:val="001D6572"/>
    <w:rsid w:val="001E0E21"/>
    <w:rsid w:val="001E292F"/>
    <w:rsid w:val="001E3A9E"/>
    <w:rsid w:val="001E477A"/>
    <w:rsid w:val="001E515B"/>
    <w:rsid w:val="001E613D"/>
    <w:rsid w:val="001E7BF3"/>
    <w:rsid w:val="001F136D"/>
    <w:rsid w:val="001F2323"/>
    <w:rsid w:val="001F4F1E"/>
    <w:rsid w:val="00203E06"/>
    <w:rsid w:val="00203F60"/>
    <w:rsid w:val="00204928"/>
    <w:rsid w:val="00212FA0"/>
    <w:rsid w:val="00213185"/>
    <w:rsid w:val="00216151"/>
    <w:rsid w:val="00221E3D"/>
    <w:rsid w:val="0024130E"/>
    <w:rsid w:val="002525EE"/>
    <w:rsid w:val="00253030"/>
    <w:rsid w:val="0025654B"/>
    <w:rsid w:val="00256CA2"/>
    <w:rsid w:val="00257FF3"/>
    <w:rsid w:val="00260ABA"/>
    <w:rsid w:val="0026135D"/>
    <w:rsid w:val="00263CCF"/>
    <w:rsid w:val="00263D71"/>
    <w:rsid w:val="00265B9D"/>
    <w:rsid w:val="00265E9A"/>
    <w:rsid w:val="002672DF"/>
    <w:rsid w:val="00280B53"/>
    <w:rsid w:val="00282A40"/>
    <w:rsid w:val="002835A2"/>
    <w:rsid w:val="00284738"/>
    <w:rsid w:val="0028493B"/>
    <w:rsid w:val="00284F81"/>
    <w:rsid w:val="002856AE"/>
    <w:rsid w:val="00286186"/>
    <w:rsid w:val="002865A0"/>
    <w:rsid w:val="00286813"/>
    <w:rsid w:val="0029065E"/>
    <w:rsid w:val="0029379B"/>
    <w:rsid w:val="00294905"/>
    <w:rsid w:val="00297B7B"/>
    <w:rsid w:val="00297DD1"/>
    <w:rsid w:val="002B79D0"/>
    <w:rsid w:val="002C2599"/>
    <w:rsid w:val="002C3B24"/>
    <w:rsid w:val="002C67D5"/>
    <w:rsid w:val="002C7654"/>
    <w:rsid w:val="002D0252"/>
    <w:rsid w:val="002E22B3"/>
    <w:rsid w:val="002F13AE"/>
    <w:rsid w:val="002F41CF"/>
    <w:rsid w:val="002F4826"/>
    <w:rsid w:val="002F66EE"/>
    <w:rsid w:val="002F6D27"/>
    <w:rsid w:val="0030138F"/>
    <w:rsid w:val="003042EE"/>
    <w:rsid w:val="00311B99"/>
    <w:rsid w:val="00311C17"/>
    <w:rsid w:val="003278E4"/>
    <w:rsid w:val="003402F4"/>
    <w:rsid w:val="00352D76"/>
    <w:rsid w:val="003547E5"/>
    <w:rsid w:val="0035480A"/>
    <w:rsid w:val="00354C2E"/>
    <w:rsid w:val="00361965"/>
    <w:rsid w:val="00362954"/>
    <w:rsid w:val="0036363F"/>
    <w:rsid w:val="00380054"/>
    <w:rsid w:val="0039358A"/>
    <w:rsid w:val="003952C4"/>
    <w:rsid w:val="003A0B78"/>
    <w:rsid w:val="003A611E"/>
    <w:rsid w:val="003A6176"/>
    <w:rsid w:val="003B0BE3"/>
    <w:rsid w:val="003B4D60"/>
    <w:rsid w:val="003C228A"/>
    <w:rsid w:val="003D575E"/>
    <w:rsid w:val="003E1796"/>
    <w:rsid w:val="003E34B0"/>
    <w:rsid w:val="003E6A67"/>
    <w:rsid w:val="003E7F1C"/>
    <w:rsid w:val="003F3811"/>
    <w:rsid w:val="00405EE9"/>
    <w:rsid w:val="00411509"/>
    <w:rsid w:val="00413D70"/>
    <w:rsid w:val="004210A9"/>
    <w:rsid w:val="00432EF3"/>
    <w:rsid w:val="00433059"/>
    <w:rsid w:val="004355C9"/>
    <w:rsid w:val="00435A31"/>
    <w:rsid w:val="00440518"/>
    <w:rsid w:val="004457C7"/>
    <w:rsid w:val="00455119"/>
    <w:rsid w:val="00464C44"/>
    <w:rsid w:val="00465235"/>
    <w:rsid w:val="0047200A"/>
    <w:rsid w:val="00483D95"/>
    <w:rsid w:val="00483DEC"/>
    <w:rsid w:val="00484415"/>
    <w:rsid w:val="00490D3E"/>
    <w:rsid w:val="00491589"/>
    <w:rsid w:val="004928E7"/>
    <w:rsid w:val="00492C6A"/>
    <w:rsid w:val="00492D57"/>
    <w:rsid w:val="004943E8"/>
    <w:rsid w:val="004964D1"/>
    <w:rsid w:val="00497AEC"/>
    <w:rsid w:val="004A0AEA"/>
    <w:rsid w:val="004A1139"/>
    <w:rsid w:val="004A1AB7"/>
    <w:rsid w:val="004B0AE2"/>
    <w:rsid w:val="004B423C"/>
    <w:rsid w:val="004B5682"/>
    <w:rsid w:val="004B5862"/>
    <w:rsid w:val="004B60CE"/>
    <w:rsid w:val="004C24DF"/>
    <w:rsid w:val="004C4BEF"/>
    <w:rsid w:val="004C670E"/>
    <w:rsid w:val="004D0D54"/>
    <w:rsid w:val="004D5220"/>
    <w:rsid w:val="004D5E13"/>
    <w:rsid w:val="004F033C"/>
    <w:rsid w:val="004F205F"/>
    <w:rsid w:val="004F3080"/>
    <w:rsid w:val="004F540B"/>
    <w:rsid w:val="00506ACF"/>
    <w:rsid w:val="005108EA"/>
    <w:rsid w:val="00513BEE"/>
    <w:rsid w:val="00515BBF"/>
    <w:rsid w:val="005169A3"/>
    <w:rsid w:val="005171B1"/>
    <w:rsid w:val="00533163"/>
    <w:rsid w:val="00536FE2"/>
    <w:rsid w:val="005379B9"/>
    <w:rsid w:val="00540768"/>
    <w:rsid w:val="0054397E"/>
    <w:rsid w:val="00550B2A"/>
    <w:rsid w:val="0055137C"/>
    <w:rsid w:val="00553904"/>
    <w:rsid w:val="005600AD"/>
    <w:rsid w:val="00561757"/>
    <w:rsid w:val="00566825"/>
    <w:rsid w:val="005711B5"/>
    <w:rsid w:val="005777EA"/>
    <w:rsid w:val="005866C1"/>
    <w:rsid w:val="00586B98"/>
    <w:rsid w:val="00595B47"/>
    <w:rsid w:val="005A036E"/>
    <w:rsid w:val="005A3F2F"/>
    <w:rsid w:val="005A42CF"/>
    <w:rsid w:val="005B1231"/>
    <w:rsid w:val="005B2AF3"/>
    <w:rsid w:val="005B3018"/>
    <w:rsid w:val="005B3B0F"/>
    <w:rsid w:val="005B5475"/>
    <w:rsid w:val="005B5BDF"/>
    <w:rsid w:val="005C15E9"/>
    <w:rsid w:val="005C27AD"/>
    <w:rsid w:val="005C5313"/>
    <w:rsid w:val="005C769E"/>
    <w:rsid w:val="005D0FF3"/>
    <w:rsid w:val="005D10C4"/>
    <w:rsid w:val="005D229F"/>
    <w:rsid w:val="005D388F"/>
    <w:rsid w:val="005E5BEC"/>
    <w:rsid w:val="005F1CCD"/>
    <w:rsid w:val="005F21EC"/>
    <w:rsid w:val="005F50FD"/>
    <w:rsid w:val="005F7713"/>
    <w:rsid w:val="006033CB"/>
    <w:rsid w:val="00604847"/>
    <w:rsid w:val="006111DB"/>
    <w:rsid w:val="006112EE"/>
    <w:rsid w:val="0061584A"/>
    <w:rsid w:val="006170AC"/>
    <w:rsid w:val="00617B1A"/>
    <w:rsid w:val="00622AFE"/>
    <w:rsid w:val="00624E11"/>
    <w:rsid w:val="0062628C"/>
    <w:rsid w:val="00626BE2"/>
    <w:rsid w:val="006357E1"/>
    <w:rsid w:val="00650280"/>
    <w:rsid w:val="00651419"/>
    <w:rsid w:val="006636B2"/>
    <w:rsid w:val="00663DE5"/>
    <w:rsid w:val="00673305"/>
    <w:rsid w:val="00674E71"/>
    <w:rsid w:val="0068035B"/>
    <w:rsid w:val="006804C3"/>
    <w:rsid w:val="00680868"/>
    <w:rsid w:val="00685089"/>
    <w:rsid w:val="006862D6"/>
    <w:rsid w:val="00687F32"/>
    <w:rsid w:val="0069602A"/>
    <w:rsid w:val="00697DFE"/>
    <w:rsid w:val="006A4710"/>
    <w:rsid w:val="006B1502"/>
    <w:rsid w:val="006B1A13"/>
    <w:rsid w:val="006B549E"/>
    <w:rsid w:val="006C088B"/>
    <w:rsid w:val="006C36CC"/>
    <w:rsid w:val="006C56FF"/>
    <w:rsid w:val="006C6550"/>
    <w:rsid w:val="006D210B"/>
    <w:rsid w:val="006D34B5"/>
    <w:rsid w:val="006E14C3"/>
    <w:rsid w:val="006E212C"/>
    <w:rsid w:val="006E2D4B"/>
    <w:rsid w:val="006F42A2"/>
    <w:rsid w:val="006F6C9C"/>
    <w:rsid w:val="006F707C"/>
    <w:rsid w:val="00701E81"/>
    <w:rsid w:val="0070459B"/>
    <w:rsid w:val="00715BE1"/>
    <w:rsid w:val="007206AB"/>
    <w:rsid w:val="00721C5F"/>
    <w:rsid w:val="00721EA7"/>
    <w:rsid w:val="007227C1"/>
    <w:rsid w:val="007236A1"/>
    <w:rsid w:val="00726D06"/>
    <w:rsid w:val="00734B73"/>
    <w:rsid w:val="00750559"/>
    <w:rsid w:val="00751924"/>
    <w:rsid w:val="00751A4B"/>
    <w:rsid w:val="00752950"/>
    <w:rsid w:val="0075733E"/>
    <w:rsid w:val="00760ABD"/>
    <w:rsid w:val="007639E4"/>
    <w:rsid w:val="0077501C"/>
    <w:rsid w:val="007777D0"/>
    <w:rsid w:val="0078751D"/>
    <w:rsid w:val="0079190E"/>
    <w:rsid w:val="007947CC"/>
    <w:rsid w:val="007B07CC"/>
    <w:rsid w:val="007B0D69"/>
    <w:rsid w:val="007B1470"/>
    <w:rsid w:val="007B49FC"/>
    <w:rsid w:val="007B619A"/>
    <w:rsid w:val="007B6514"/>
    <w:rsid w:val="007C0D2D"/>
    <w:rsid w:val="007C6564"/>
    <w:rsid w:val="007D31E3"/>
    <w:rsid w:val="007D471E"/>
    <w:rsid w:val="007E0AFC"/>
    <w:rsid w:val="007E2281"/>
    <w:rsid w:val="007E3689"/>
    <w:rsid w:val="007E5981"/>
    <w:rsid w:val="007E763B"/>
    <w:rsid w:val="007F2F13"/>
    <w:rsid w:val="007F5C22"/>
    <w:rsid w:val="007F7604"/>
    <w:rsid w:val="0080145E"/>
    <w:rsid w:val="008051EB"/>
    <w:rsid w:val="00812C89"/>
    <w:rsid w:val="008204E5"/>
    <w:rsid w:val="00833071"/>
    <w:rsid w:val="008330F1"/>
    <w:rsid w:val="008443E9"/>
    <w:rsid w:val="00844E60"/>
    <w:rsid w:val="0085119C"/>
    <w:rsid w:val="00855C3E"/>
    <w:rsid w:val="00855D03"/>
    <w:rsid w:val="00855F52"/>
    <w:rsid w:val="0085712C"/>
    <w:rsid w:val="0086318F"/>
    <w:rsid w:val="008654B4"/>
    <w:rsid w:val="00872246"/>
    <w:rsid w:val="00874951"/>
    <w:rsid w:val="00876EA9"/>
    <w:rsid w:val="00884346"/>
    <w:rsid w:val="0088442C"/>
    <w:rsid w:val="008850A9"/>
    <w:rsid w:val="008A1549"/>
    <w:rsid w:val="008A1D85"/>
    <w:rsid w:val="008A6630"/>
    <w:rsid w:val="008A7549"/>
    <w:rsid w:val="008B2113"/>
    <w:rsid w:val="008B751F"/>
    <w:rsid w:val="008C548F"/>
    <w:rsid w:val="008C5824"/>
    <w:rsid w:val="008D18BB"/>
    <w:rsid w:val="008E60A6"/>
    <w:rsid w:val="008F006D"/>
    <w:rsid w:val="008F0A88"/>
    <w:rsid w:val="008F6FF6"/>
    <w:rsid w:val="008F7EAC"/>
    <w:rsid w:val="009049EB"/>
    <w:rsid w:val="00906971"/>
    <w:rsid w:val="009111E1"/>
    <w:rsid w:val="00912E2F"/>
    <w:rsid w:val="00912F10"/>
    <w:rsid w:val="00922AD8"/>
    <w:rsid w:val="009274EB"/>
    <w:rsid w:val="00930ADF"/>
    <w:rsid w:val="00941654"/>
    <w:rsid w:val="00942954"/>
    <w:rsid w:val="00946008"/>
    <w:rsid w:val="00953CD1"/>
    <w:rsid w:val="0095412C"/>
    <w:rsid w:val="00955352"/>
    <w:rsid w:val="00957072"/>
    <w:rsid w:val="009627FE"/>
    <w:rsid w:val="00962AF0"/>
    <w:rsid w:val="00967D48"/>
    <w:rsid w:val="009752D4"/>
    <w:rsid w:val="0098278F"/>
    <w:rsid w:val="00983B78"/>
    <w:rsid w:val="009846B0"/>
    <w:rsid w:val="0098594B"/>
    <w:rsid w:val="0099197F"/>
    <w:rsid w:val="009924F0"/>
    <w:rsid w:val="00992DED"/>
    <w:rsid w:val="009A2CE7"/>
    <w:rsid w:val="009A6FD0"/>
    <w:rsid w:val="009B1DD6"/>
    <w:rsid w:val="009B24E4"/>
    <w:rsid w:val="009B287A"/>
    <w:rsid w:val="009B4ED5"/>
    <w:rsid w:val="009B656A"/>
    <w:rsid w:val="009C361D"/>
    <w:rsid w:val="009C3865"/>
    <w:rsid w:val="009C5238"/>
    <w:rsid w:val="009C78ED"/>
    <w:rsid w:val="009D0B9E"/>
    <w:rsid w:val="009D0D00"/>
    <w:rsid w:val="009E24CD"/>
    <w:rsid w:val="009F00D2"/>
    <w:rsid w:val="009F0B8A"/>
    <w:rsid w:val="009F399C"/>
    <w:rsid w:val="009F3D36"/>
    <w:rsid w:val="009F4DA6"/>
    <w:rsid w:val="009F511C"/>
    <w:rsid w:val="009F7DB0"/>
    <w:rsid w:val="00A0292C"/>
    <w:rsid w:val="00A02FB2"/>
    <w:rsid w:val="00A046FA"/>
    <w:rsid w:val="00A04DC1"/>
    <w:rsid w:val="00A04F37"/>
    <w:rsid w:val="00A05E1E"/>
    <w:rsid w:val="00A07B0A"/>
    <w:rsid w:val="00A1637B"/>
    <w:rsid w:val="00A21619"/>
    <w:rsid w:val="00A21CAA"/>
    <w:rsid w:val="00A256B5"/>
    <w:rsid w:val="00A25B68"/>
    <w:rsid w:val="00A25BDB"/>
    <w:rsid w:val="00A334F8"/>
    <w:rsid w:val="00A353A1"/>
    <w:rsid w:val="00A36D0E"/>
    <w:rsid w:val="00A504E0"/>
    <w:rsid w:val="00A56E33"/>
    <w:rsid w:val="00A621E5"/>
    <w:rsid w:val="00A64122"/>
    <w:rsid w:val="00A642C0"/>
    <w:rsid w:val="00A6608D"/>
    <w:rsid w:val="00A73AB6"/>
    <w:rsid w:val="00A7692D"/>
    <w:rsid w:val="00A901CF"/>
    <w:rsid w:val="00A902D0"/>
    <w:rsid w:val="00A94086"/>
    <w:rsid w:val="00A96C16"/>
    <w:rsid w:val="00A979E6"/>
    <w:rsid w:val="00AA3257"/>
    <w:rsid w:val="00AB6145"/>
    <w:rsid w:val="00AC5555"/>
    <w:rsid w:val="00AD7F36"/>
    <w:rsid w:val="00AE045B"/>
    <w:rsid w:val="00AE148E"/>
    <w:rsid w:val="00AE49E8"/>
    <w:rsid w:val="00AE570A"/>
    <w:rsid w:val="00AF3C32"/>
    <w:rsid w:val="00B06567"/>
    <w:rsid w:val="00B069C4"/>
    <w:rsid w:val="00B1271A"/>
    <w:rsid w:val="00B13150"/>
    <w:rsid w:val="00B15FFD"/>
    <w:rsid w:val="00B24964"/>
    <w:rsid w:val="00B27B8C"/>
    <w:rsid w:val="00B33051"/>
    <w:rsid w:val="00B37650"/>
    <w:rsid w:val="00B61DAE"/>
    <w:rsid w:val="00B639FB"/>
    <w:rsid w:val="00B65333"/>
    <w:rsid w:val="00B70491"/>
    <w:rsid w:val="00B72F1A"/>
    <w:rsid w:val="00B75D68"/>
    <w:rsid w:val="00B772A4"/>
    <w:rsid w:val="00B928C0"/>
    <w:rsid w:val="00B9625B"/>
    <w:rsid w:val="00BA29D9"/>
    <w:rsid w:val="00BA314C"/>
    <w:rsid w:val="00BA4D32"/>
    <w:rsid w:val="00BA5337"/>
    <w:rsid w:val="00BA60AA"/>
    <w:rsid w:val="00BB6C42"/>
    <w:rsid w:val="00BD0031"/>
    <w:rsid w:val="00BD5940"/>
    <w:rsid w:val="00BD5B93"/>
    <w:rsid w:val="00BD6A3B"/>
    <w:rsid w:val="00BE0A24"/>
    <w:rsid w:val="00BE6D52"/>
    <w:rsid w:val="00BF00AD"/>
    <w:rsid w:val="00BF182F"/>
    <w:rsid w:val="00BF29E8"/>
    <w:rsid w:val="00C10210"/>
    <w:rsid w:val="00C14CAE"/>
    <w:rsid w:val="00C17146"/>
    <w:rsid w:val="00C22EED"/>
    <w:rsid w:val="00C35B8D"/>
    <w:rsid w:val="00C4548A"/>
    <w:rsid w:val="00C473E9"/>
    <w:rsid w:val="00C5080F"/>
    <w:rsid w:val="00C54862"/>
    <w:rsid w:val="00C56364"/>
    <w:rsid w:val="00C56AEE"/>
    <w:rsid w:val="00C62316"/>
    <w:rsid w:val="00C664A7"/>
    <w:rsid w:val="00C67165"/>
    <w:rsid w:val="00C74758"/>
    <w:rsid w:val="00C755B0"/>
    <w:rsid w:val="00C76072"/>
    <w:rsid w:val="00C76C1E"/>
    <w:rsid w:val="00C77A39"/>
    <w:rsid w:val="00C80583"/>
    <w:rsid w:val="00C8188A"/>
    <w:rsid w:val="00C826DB"/>
    <w:rsid w:val="00C831A6"/>
    <w:rsid w:val="00C93CCC"/>
    <w:rsid w:val="00C93D42"/>
    <w:rsid w:val="00CA3E3F"/>
    <w:rsid w:val="00CA57E7"/>
    <w:rsid w:val="00CB47BD"/>
    <w:rsid w:val="00CC1ADC"/>
    <w:rsid w:val="00CC381F"/>
    <w:rsid w:val="00CC6414"/>
    <w:rsid w:val="00CD3840"/>
    <w:rsid w:val="00CD3939"/>
    <w:rsid w:val="00CD49BA"/>
    <w:rsid w:val="00CD7313"/>
    <w:rsid w:val="00CE70EE"/>
    <w:rsid w:val="00CF2ADA"/>
    <w:rsid w:val="00CF3197"/>
    <w:rsid w:val="00CF3DFB"/>
    <w:rsid w:val="00CF3F13"/>
    <w:rsid w:val="00CF6812"/>
    <w:rsid w:val="00D128B4"/>
    <w:rsid w:val="00D232FB"/>
    <w:rsid w:val="00D27C88"/>
    <w:rsid w:val="00D34242"/>
    <w:rsid w:val="00D40994"/>
    <w:rsid w:val="00D42346"/>
    <w:rsid w:val="00D50188"/>
    <w:rsid w:val="00D508DE"/>
    <w:rsid w:val="00D551D6"/>
    <w:rsid w:val="00D56C7B"/>
    <w:rsid w:val="00D714FB"/>
    <w:rsid w:val="00D74EB4"/>
    <w:rsid w:val="00D76B4D"/>
    <w:rsid w:val="00D8233D"/>
    <w:rsid w:val="00D83705"/>
    <w:rsid w:val="00D841D0"/>
    <w:rsid w:val="00D84E73"/>
    <w:rsid w:val="00D90A5B"/>
    <w:rsid w:val="00D9331D"/>
    <w:rsid w:val="00D95191"/>
    <w:rsid w:val="00DA50B7"/>
    <w:rsid w:val="00DA693A"/>
    <w:rsid w:val="00DA7022"/>
    <w:rsid w:val="00DA753E"/>
    <w:rsid w:val="00DB59E8"/>
    <w:rsid w:val="00DB6A40"/>
    <w:rsid w:val="00DC073C"/>
    <w:rsid w:val="00DC16F9"/>
    <w:rsid w:val="00DC6859"/>
    <w:rsid w:val="00DC6B77"/>
    <w:rsid w:val="00DC7470"/>
    <w:rsid w:val="00DD1540"/>
    <w:rsid w:val="00DD2963"/>
    <w:rsid w:val="00DD4FC1"/>
    <w:rsid w:val="00DD5E44"/>
    <w:rsid w:val="00DD611B"/>
    <w:rsid w:val="00DD7521"/>
    <w:rsid w:val="00DE061B"/>
    <w:rsid w:val="00DE484B"/>
    <w:rsid w:val="00DE5C35"/>
    <w:rsid w:val="00DF07BD"/>
    <w:rsid w:val="00DF24EA"/>
    <w:rsid w:val="00DF2518"/>
    <w:rsid w:val="00E018A4"/>
    <w:rsid w:val="00E03881"/>
    <w:rsid w:val="00E06A49"/>
    <w:rsid w:val="00E06AED"/>
    <w:rsid w:val="00E11597"/>
    <w:rsid w:val="00E16E18"/>
    <w:rsid w:val="00E176F8"/>
    <w:rsid w:val="00E2256E"/>
    <w:rsid w:val="00E231F1"/>
    <w:rsid w:val="00E23CE8"/>
    <w:rsid w:val="00E24185"/>
    <w:rsid w:val="00E25245"/>
    <w:rsid w:val="00E4607E"/>
    <w:rsid w:val="00E461A0"/>
    <w:rsid w:val="00E50C61"/>
    <w:rsid w:val="00E5197A"/>
    <w:rsid w:val="00E53C8E"/>
    <w:rsid w:val="00E56FE5"/>
    <w:rsid w:val="00E6035F"/>
    <w:rsid w:val="00E85FAF"/>
    <w:rsid w:val="00E95062"/>
    <w:rsid w:val="00E95163"/>
    <w:rsid w:val="00E96DEF"/>
    <w:rsid w:val="00EA12F9"/>
    <w:rsid w:val="00EB0B4E"/>
    <w:rsid w:val="00EB4B5E"/>
    <w:rsid w:val="00EC43FF"/>
    <w:rsid w:val="00EC6A3C"/>
    <w:rsid w:val="00EC6CAE"/>
    <w:rsid w:val="00EE0691"/>
    <w:rsid w:val="00EE39D5"/>
    <w:rsid w:val="00EE3C9B"/>
    <w:rsid w:val="00EE70E5"/>
    <w:rsid w:val="00EF59F6"/>
    <w:rsid w:val="00EF77DF"/>
    <w:rsid w:val="00F040F5"/>
    <w:rsid w:val="00F04802"/>
    <w:rsid w:val="00F074F5"/>
    <w:rsid w:val="00F11DCE"/>
    <w:rsid w:val="00F13647"/>
    <w:rsid w:val="00F15C91"/>
    <w:rsid w:val="00F24753"/>
    <w:rsid w:val="00F365E0"/>
    <w:rsid w:val="00F3739F"/>
    <w:rsid w:val="00F44C7E"/>
    <w:rsid w:val="00F46CFE"/>
    <w:rsid w:val="00F52665"/>
    <w:rsid w:val="00F5428F"/>
    <w:rsid w:val="00F548CF"/>
    <w:rsid w:val="00F56265"/>
    <w:rsid w:val="00F60BE6"/>
    <w:rsid w:val="00F60DE7"/>
    <w:rsid w:val="00F63674"/>
    <w:rsid w:val="00F637E5"/>
    <w:rsid w:val="00F63F30"/>
    <w:rsid w:val="00F66662"/>
    <w:rsid w:val="00F6743B"/>
    <w:rsid w:val="00F76DF7"/>
    <w:rsid w:val="00F776C7"/>
    <w:rsid w:val="00F83520"/>
    <w:rsid w:val="00F86627"/>
    <w:rsid w:val="00F935ED"/>
    <w:rsid w:val="00F9402B"/>
    <w:rsid w:val="00F95424"/>
    <w:rsid w:val="00F97238"/>
    <w:rsid w:val="00F97406"/>
    <w:rsid w:val="00FA5082"/>
    <w:rsid w:val="00FA76E1"/>
    <w:rsid w:val="00FC0300"/>
    <w:rsid w:val="00FC53CF"/>
    <w:rsid w:val="00FC66D4"/>
    <w:rsid w:val="00FD1ECB"/>
    <w:rsid w:val="00FF21D1"/>
    <w:rsid w:val="00FF2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EAC020"/>
  <w15:chartTrackingRefBased/>
  <w15:docId w15:val="{78723738-F746-4470-96E4-6DFE2FBD0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DE061B"/>
    <w:pPr>
      <w:jc w:val="right"/>
    </w:pPr>
  </w:style>
  <w:style w:type="character" w:customStyle="1" w:styleId="a4">
    <w:name w:val="日期 字元"/>
    <w:basedOn w:val="a0"/>
    <w:link w:val="a3"/>
    <w:uiPriority w:val="99"/>
    <w:semiHidden/>
    <w:rsid w:val="00DE061B"/>
  </w:style>
  <w:style w:type="table" w:styleId="a5">
    <w:name w:val="Table Grid"/>
    <w:basedOn w:val="a1"/>
    <w:rsid w:val="00DE061B"/>
    <w:rPr>
      <w:rFonts w:ascii="Times New Roman" w:eastAsia="新細明體" w:hAnsi="Times New Roman" w:cs="Times New Roman"/>
      <w:kern w:val="0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B5682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4B5682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A02F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A02FB2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A02F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A02FB2"/>
    <w:rPr>
      <w:sz w:val="20"/>
      <w:szCs w:val="20"/>
    </w:rPr>
  </w:style>
  <w:style w:type="paragraph" w:styleId="ac">
    <w:name w:val="List Paragraph"/>
    <w:basedOn w:val="a"/>
    <w:uiPriority w:val="34"/>
    <w:qFormat/>
    <w:rsid w:val="005C27AD"/>
    <w:pPr>
      <w:ind w:leftChars="200" w:left="480"/>
    </w:pPr>
  </w:style>
  <w:style w:type="character" w:styleId="ad">
    <w:name w:val="Hyperlink"/>
    <w:basedOn w:val="a0"/>
    <w:rsid w:val="00C56364"/>
    <w:rPr>
      <w:color w:val="0000FF"/>
      <w:u w:val="single"/>
    </w:rPr>
  </w:style>
  <w:style w:type="paragraph" w:styleId="Web">
    <w:name w:val="Normal (Web)"/>
    <w:basedOn w:val="a"/>
    <w:rsid w:val="00C56364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 w:hint="eastAsia"/>
      <w:kern w:val="0"/>
      <w:szCs w:val="24"/>
    </w:rPr>
  </w:style>
  <w:style w:type="character" w:styleId="ae">
    <w:name w:val="Unresolved Mention"/>
    <w:basedOn w:val="a0"/>
    <w:uiPriority w:val="99"/>
    <w:semiHidden/>
    <w:unhideWhenUsed/>
    <w:rsid w:val="00EB0B4E"/>
    <w:rPr>
      <w:color w:val="605E5C"/>
      <w:shd w:val="clear" w:color="auto" w:fill="E1DFDD"/>
    </w:rPr>
  </w:style>
  <w:style w:type="character" w:styleId="af">
    <w:name w:val="FollowedHyperlink"/>
    <w:basedOn w:val="a0"/>
    <w:uiPriority w:val="99"/>
    <w:semiHidden/>
    <w:unhideWhenUsed/>
    <w:rsid w:val="005D0FF3"/>
    <w:rPr>
      <w:color w:val="954F72" w:themeColor="followedHyperlink"/>
      <w:u w:val="single"/>
    </w:rPr>
  </w:style>
  <w:style w:type="paragraph" w:styleId="af0">
    <w:name w:val="caption"/>
    <w:basedOn w:val="a"/>
    <w:next w:val="a"/>
    <w:uiPriority w:val="35"/>
    <w:unhideWhenUsed/>
    <w:qFormat/>
    <w:rsid w:val="002672DF"/>
    <w:rPr>
      <w:sz w:val="20"/>
      <w:szCs w:val="20"/>
    </w:rPr>
  </w:style>
  <w:style w:type="paragraph" w:customStyle="1" w:styleId="Default">
    <w:name w:val="Default"/>
    <w:rsid w:val="00C826DB"/>
    <w:pPr>
      <w:widowControl w:val="0"/>
      <w:autoSpaceDE w:val="0"/>
      <w:autoSpaceDN w:val="0"/>
      <w:adjustRightInd w:val="0"/>
    </w:pPr>
    <w:rPr>
      <w:rFonts w:ascii="微軟正黑體" w:eastAsia="微軟正黑體" w:cs="微軟正黑體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682</TotalTime>
  <Pages>1</Pages>
  <Words>159</Words>
  <Characters>909</Characters>
  <Application>Microsoft Office Word</Application>
  <DocSecurity>0</DocSecurity>
  <Lines>7</Lines>
  <Paragraphs>2</Paragraphs>
  <ScaleCrop>false</ScaleCrop>
  <Company/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maggie</cp:lastModifiedBy>
  <cp:revision>94</cp:revision>
  <cp:lastPrinted>2018-07-06T11:31:00Z</cp:lastPrinted>
  <dcterms:created xsi:type="dcterms:W3CDTF">2018-06-04T07:44:00Z</dcterms:created>
  <dcterms:modified xsi:type="dcterms:W3CDTF">2018-07-09T00:59:00Z</dcterms:modified>
</cp:coreProperties>
</file>